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6E" w:rsidRPr="00EC1430" w:rsidRDefault="00AF396E" w:rsidP="00AF396E">
      <w:pPr>
        <w:rPr>
          <w:szCs w:val="28"/>
          <w:lang w:val="it-IT"/>
        </w:rPr>
      </w:pPr>
      <w:r>
        <w:rPr>
          <w:szCs w:val="28"/>
          <w:lang w:val="it-IT"/>
        </w:rPr>
        <w:t>Thứ tư ngày 13/05/</w:t>
      </w:r>
      <w:r w:rsidRPr="00EC1430">
        <w:rPr>
          <w:szCs w:val="28"/>
          <w:lang w:val="it-IT"/>
        </w:rPr>
        <w:t>2015</w:t>
      </w:r>
    </w:p>
    <w:p w:rsidR="00AF396E" w:rsidRPr="00EC1430" w:rsidRDefault="00AF396E" w:rsidP="00AF396E">
      <w:pPr>
        <w:jc w:val="center"/>
        <w:rPr>
          <w:b/>
          <w:szCs w:val="28"/>
          <w:u w:val="single"/>
          <w:lang w:val="it-IT"/>
        </w:rPr>
      </w:pPr>
      <w:r w:rsidRPr="00EC1430">
        <w:rPr>
          <w:b/>
          <w:szCs w:val="28"/>
          <w:u w:val="single"/>
          <w:lang w:val="it-IT"/>
        </w:rPr>
        <w:t>Hoạt động làm quen văn học</w:t>
      </w:r>
    </w:p>
    <w:p w:rsidR="00AF396E" w:rsidRPr="00EC1430" w:rsidRDefault="00AF396E" w:rsidP="00AF396E">
      <w:pPr>
        <w:jc w:val="center"/>
        <w:outlineLvl w:val="0"/>
        <w:rPr>
          <w:b/>
          <w:color w:val="FF0000"/>
          <w:szCs w:val="28"/>
          <w:lang w:val="it-IT"/>
        </w:rPr>
      </w:pPr>
      <w:r w:rsidRPr="00EC1430">
        <w:rPr>
          <w:b/>
          <w:color w:val="FF0000"/>
          <w:szCs w:val="28"/>
          <w:lang w:val="it-IT"/>
        </w:rPr>
        <w:t>AI NGOAN SẼ ĐƯỢC THƯỞNG</w:t>
      </w:r>
    </w:p>
    <w:p w:rsidR="00AF396E" w:rsidRPr="00EC1430" w:rsidRDefault="00AF396E" w:rsidP="00AF396E">
      <w:pPr>
        <w:jc w:val="both"/>
        <w:outlineLvl w:val="0"/>
        <w:rPr>
          <w:szCs w:val="28"/>
          <w:lang w:val="it-IT"/>
        </w:rPr>
      </w:pPr>
      <w:r w:rsidRPr="00EC1430">
        <w:rPr>
          <w:b/>
          <w:szCs w:val="28"/>
          <w:lang w:val="it-IT"/>
        </w:rPr>
        <w:t xml:space="preserve">I. Mục tiêu </w:t>
      </w:r>
      <w:r w:rsidRPr="00EC1430">
        <w:rPr>
          <w:szCs w:val="28"/>
          <w:lang w:val="it-IT"/>
        </w:rPr>
        <w:t>:</w:t>
      </w:r>
    </w:p>
    <w:p w:rsidR="00AF396E" w:rsidRPr="00EC1430" w:rsidRDefault="00AF396E" w:rsidP="00AF396E">
      <w:pPr>
        <w:jc w:val="both"/>
        <w:outlineLvl w:val="0"/>
        <w:rPr>
          <w:szCs w:val="28"/>
          <w:lang w:val="it-IT"/>
        </w:rPr>
      </w:pPr>
      <w:r w:rsidRPr="00EC1430">
        <w:rPr>
          <w:szCs w:val="28"/>
          <w:lang w:val="it-IT"/>
        </w:rPr>
        <w:t>- Nhớ tên truyện, tên nhân vật và hiểu nội dung câu chuyện;</w:t>
      </w:r>
    </w:p>
    <w:p w:rsidR="00AF396E" w:rsidRPr="00EC1430" w:rsidRDefault="00AF396E" w:rsidP="00AF396E">
      <w:pPr>
        <w:jc w:val="both"/>
        <w:outlineLvl w:val="0"/>
        <w:rPr>
          <w:szCs w:val="28"/>
          <w:lang w:val="it-IT"/>
        </w:rPr>
      </w:pPr>
      <w:r w:rsidRPr="00EC1430">
        <w:rPr>
          <w:szCs w:val="28"/>
          <w:lang w:val="it-IT"/>
        </w:rPr>
        <w:t>- Phát triển khả năng chú ý, ghi nhớ; kể lại được câu chuyện, thể hiện được lời thoại của từng nhân vật;</w:t>
      </w:r>
    </w:p>
    <w:p w:rsidR="00AF396E" w:rsidRPr="00EC1430" w:rsidRDefault="00AF396E" w:rsidP="00AF396E">
      <w:pPr>
        <w:jc w:val="both"/>
        <w:outlineLvl w:val="0"/>
        <w:rPr>
          <w:szCs w:val="28"/>
          <w:lang w:val="it-IT"/>
        </w:rPr>
      </w:pPr>
      <w:r w:rsidRPr="00EC1430">
        <w:rPr>
          <w:szCs w:val="28"/>
          <w:lang w:val="it-IT"/>
        </w:rPr>
        <w:t>- Chú ý lắng nghe cô kể chuyện, hứng thú kể chuyện cùng cô. Kính yêu Bác Hồ.</w:t>
      </w:r>
    </w:p>
    <w:p w:rsidR="00AF396E" w:rsidRPr="00EC1430" w:rsidRDefault="00AF396E" w:rsidP="00AF396E">
      <w:pPr>
        <w:jc w:val="both"/>
        <w:rPr>
          <w:b/>
          <w:szCs w:val="28"/>
          <w:lang w:val="it-IT"/>
        </w:rPr>
      </w:pPr>
      <w:r w:rsidRPr="00EC1430">
        <w:rPr>
          <w:b/>
          <w:szCs w:val="28"/>
          <w:lang w:val="it-IT"/>
        </w:rPr>
        <w:t>II. Chuẩn bị: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0"/>
        <w:gridCol w:w="4638"/>
      </w:tblGrid>
      <w:tr w:rsidR="00AF396E" w:rsidRPr="00EC1430" w:rsidTr="00DA7F57">
        <w:tc>
          <w:tcPr>
            <w:tcW w:w="4775" w:type="dxa"/>
          </w:tcPr>
          <w:p w:rsidR="00AF396E" w:rsidRPr="00EC1430" w:rsidRDefault="00AF396E" w:rsidP="00DA7F57">
            <w:pPr>
              <w:jc w:val="center"/>
              <w:rPr>
                <w:b/>
                <w:szCs w:val="28"/>
                <w:lang w:val="it-IT"/>
              </w:rPr>
            </w:pPr>
            <w:r w:rsidRPr="00EC1430">
              <w:rPr>
                <w:b/>
                <w:szCs w:val="28"/>
                <w:lang w:val="it-IT"/>
              </w:rPr>
              <w:t>Cô</w:t>
            </w:r>
          </w:p>
        </w:tc>
        <w:tc>
          <w:tcPr>
            <w:tcW w:w="4776" w:type="dxa"/>
          </w:tcPr>
          <w:p w:rsidR="00AF396E" w:rsidRPr="00EC1430" w:rsidRDefault="00AF396E" w:rsidP="00DA7F57">
            <w:pPr>
              <w:jc w:val="center"/>
              <w:rPr>
                <w:b/>
                <w:szCs w:val="28"/>
                <w:lang w:val="it-IT"/>
              </w:rPr>
            </w:pPr>
            <w:r w:rsidRPr="00EC1430">
              <w:rPr>
                <w:b/>
                <w:szCs w:val="28"/>
                <w:lang w:val="it-IT"/>
              </w:rPr>
              <w:t>Trẻ</w:t>
            </w:r>
          </w:p>
        </w:tc>
      </w:tr>
      <w:tr w:rsidR="00AF396E" w:rsidRPr="00EC1430" w:rsidTr="00DA7F57">
        <w:tc>
          <w:tcPr>
            <w:tcW w:w="4775" w:type="dxa"/>
          </w:tcPr>
          <w:p w:rsidR="00AF396E" w:rsidRPr="00EC1430" w:rsidRDefault="00AF396E" w:rsidP="00DA7F57">
            <w:pPr>
              <w:jc w:val="both"/>
              <w:rPr>
                <w:szCs w:val="28"/>
                <w:lang w:val="it-IT"/>
              </w:rPr>
            </w:pPr>
            <w:r w:rsidRPr="00EC1430">
              <w:rPr>
                <w:szCs w:val="28"/>
                <w:lang w:val="it-IT"/>
              </w:rPr>
              <w:t>- Hình ảnh câu chuyện trên máy tính</w:t>
            </w:r>
          </w:p>
          <w:p w:rsidR="00AF396E" w:rsidRPr="00EC1430" w:rsidRDefault="00AF396E" w:rsidP="00DA7F57">
            <w:pPr>
              <w:jc w:val="both"/>
              <w:rPr>
                <w:b/>
                <w:szCs w:val="28"/>
                <w:lang w:val="it-IT"/>
              </w:rPr>
            </w:pPr>
            <w:r w:rsidRPr="00EC1430">
              <w:rPr>
                <w:szCs w:val="28"/>
                <w:lang w:val="it-IT"/>
              </w:rPr>
              <w:t>- Nhạc bài hát "Ai yêu nhi đồng bằng Bác Hồ Chí Minh"</w:t>
            </w:r>
          </w:p>
        </w:tc>
        <w:tc>
          <w:tcPr>
            <w:tcW w:w="4776" w:type="dxa"/>
          </w:tcPr>
          <w:p w:rsidR="00AF396E" w:rsidRPr="00EC1430" w:rsidRDefault="00AF396E" w:rsidP="00DA7F57">
            <w:pPr>
              <w:jc w:val="both"/>
              <w:rPr>
                <w:b/>
                <w:szCs w:val="28"/>
                <w:lang w:val="it-IT"/>
              </w:rPr>
            </w:pPr>
          </w:p>
        </w:tc>
      </w:tr>
    </w:tbl>
    <w:p w:rsidR="00AF396E" w:rsidRPr="00EC1430" w:rsidRDefault="00AF396E" w:rsidP="00AF396E">
      <w:pPr>
        <w:jc w:val="both"/>
        <w:rPr>
          <w:szCs w:val="28"/>
          <w:lang w:val="it-IT"/>
        </w:rPr>
      </w:pPr>
      <w:r w:rsidRPr="00EC1430">
        <w:rPr>
          <w:b/>
          <w:szCs w:val="28"/>
          <w:lang w:val="it-IT"/>
        </w:rPr>
        <w:t>III. Tiến trình hoạt động</w:t>
      </w:r>
      <w:r w:rsidRPr="00EC1430">
        <w:rPr>
          <w:szCs w:val="28"/>
          <w:lang w:val="it-IT"/>
        </w:rPr>
        <w:t>:</w:t>
      </w:r>
    </w:p>
    <w:p w:rsidR="00AF396E" w:rsidRPr="00EC1430" w:rsidRDefault="00AF396E" w:rsidP="00AF396E">
      <w:pPr>
        <w:jc w:val="both"/>
        <w:rPr>
          <w:b/>
          <w:szCs w:val="28"/>
          <w:lang w:val="it-IT"/>
        </w:rPr>
      </w:pPr>
      <w:r>
        <w:rPr>
          <w:b/>
          <w:szCs w:val="28"/>
          <w:lang w:val="it-IT"/>
        </w:rPr>
        <w:t xml:space="preserve">* </w:t>
      </w:r>
      <w:r w:rsidRPr="00EC1430">
        <w:rPr>
          <w:b/>
          <w:szCs w:val="28"/>
          <w:lang w:val="it-IT"/>
        </w:rPr>
        <w:t>Hoạt động 1:</w:t>
      </w:r>
      <w:r w:rsidRPr="00EC1430">
        <w:rPr>
          <w:szCs w:val="28"/>
          <w:lang w:val="it-IT"/>
        </w:rPr>
        <w:t xml:space="preserve"> </w:t>
      </w:r>
      <w:r w:rsidRPr="00EC1430">
        <w:rPr>
          <w:b/>
          <w:szCs w:val="28"/>
          <w:lang w:val="it-IT"/>
        </w:rPr>
        <w:t>Ổn định, giới thiệu bài</w:t>
      </w:r>
    </w:p>
    <w:p w:rsidR="00AF396E" w:rsidRPr="00EC1430" w:rsidRDefault="00AF396E" w:rsidP="00AF396E">
      <w:pPr>
        <w:jc w:val="both"/>
        <w:rPr>
          <w:szCs w:val="28"/>
          <w:lang w:val="it-IT"/>
        </w:rPr>
      </w:pPr>
      <w:r w:rsidRPr="00EC1430">
        <w:rPr>
          <w:szCs w:val="28"/>
          <w:lang w:val="it-IT"/>
        </w:rPr>
        <w:t>- Cho cả lớp vận động theo nhạc bài: "Ai yêu nhi đồng bằng Bác Hồ Chí Minh"</w:t>
      </w:r>
    </w:p>
    <w:p w:rsidR="00AF396E" w:rsidRPr="00EC1430" w:rsidRDefault="00AF396E" w:rsidP="00AF396E">
      <w:pPr>
        <w:jc w:val="both"/>
        <w:rPr>
          <w:color w:val="000000"/>
          <w:szCs w:val="28"/>
          <w:lang w:val="it-IT"/>
        </w:rPr>
      </w:pPr>
      <w:r w:rsidRPr="00EC1430">
        <w:rPr>
          <w:szCs w:val="28"/>
          <w:lang w:val="it-IT"/>
        </w:rPr>
        <w:t xml:space="preserve">   "Ai yêu nhi đồng bằng Bác Hồ Chí Minh, ai yêu Bác Hồ Chí Minh hơn thiếu niên nhi đồng". Đúng như lời nhạc sĩ Phong Nhã đã thể hiện trong bài hát, khi còn sống Bác Hồ luôn dành tình yêu thương, sự quan tâm của mình cho các cháu thiếu nhi. Câu chuyện sau đây </w:t>
      </w:r>
      <w:r w:rsidRPr="00EC1430">
        <w:rPr>
          <w:color w:val="000000"/>
          <w:szCs w:val="28"/>
          <w:lang w:val="it-IT"/>
        </w:rPr>
        <w:t>sẽ giúp các cháu hiểu biết thêm về tình cảm yêu thương, trìu mến của Người dành cho các cháu thiếu nhi như thế nào nhé.</w:t>
      </w:r>
    </w:p>
    <w:p w:rsidR="00AF396E" w:rsidRDefault="00AF396E" w:rsidP="00AF396E">
      <w:pPr>
        <w:jc w:val="both"/>
        <w:rPr>
          <w:szCs w:val="28"/>
          <w:lang w:val="it-IT"/>
        </w:rPr>
      </w:pPr>
      <w:r w:rsidRPr="00EC1430">
        <w:rPr>
          <w:color w:val="000000"/>
          <w:szCs w:val="28"/>
          <w:lang w:val="it-IT"/>
        </w:rPr>
        <w:t>- Giới thiệu câu chuyện "Ai ngoan sẽ được thưởng"</w:t>
      </w:r>
    </w:p>
    <w:p w:rsidR="00AF396E" w:rsidRPr="00EF7D71" w:rsidRDefault="00AF396E" w:rsidP="00AF396E">
      <w:pPr>
        <w:jc w:val="both"/>
        <w:rPr>
          <w:szCs w:val="28"/>
          <w:lang w:val="it-IT"/>
        </w:rPr>
      </w:pPr>
      <w:r>
        <w:rPr>
          <w:i/>
          <w:szCs w:val="28"/>
          <w:lang w:val="it-IT"/>
        </w:rPr>
        <w:t xml:space="preserve">* </w:t>
      </w:r>
      <w:r w:rsidRPr="00EC1430">
        <w:rPr>
          <w:b/>
          <w:szCs w:val="28"/>
          <w:lang w:val="it-IT"/>
        </w:rPr>
        <w:t>Hoạt động 2:</w:t>
      </w:r>
      <w:r w:rsidRPr="00EC1430">
        <w:rPr>
          <w:szCs w:val="28"/>
          <w:lang w:val="it-IT"/>
        </w:rPr>
        <w:t xml:space="preserve"> </w:t>
      </w:r>
      <w:r w:rsidRPr="00EC1430">
        <w:rPr>
          <w:b/>
          <w:szCs w:val="28"/>
          <w:lang w:val="it-IT"/>
        </w:rPr>
        <w:t>Kể chuyện "Ai ngoan sẽ được thưởng"</w:t>
      </w:r>
    </w:p>
    <w:p w:rsidR="00AF396E" w:rsidRPr="00EC1430" w:rsidRDefault="00AF396E" w:rsidP="00AF396E">
      <w:pPr>
        <w:jc w:val="both"/>
        <w:rPr>
          <w:szCs w:val="28"/>
          <w:lang w:val="it-IT"/>
        </w:rPr>
      </w:pPr>
      <w:r w:rsidRPr="00EC1430">
        <w:rPr>
          <w:szCs w:val="28"/>
          <w:lang w:val="it-IT"/>
        </w:rPr>
        <w:t>Cô kể chuyện:</w:t>
      </w:r>
    </w:p>
    <w:p w:rsidR="00AF396E" w:rsidRPr="00EC1430" w:rsidRDefault="00AF396E" w:rsidP="00AF396E">
      <w:pPr>
        <w:jc w:val="both"/>
        <w:rPr>
          <w:szCs w:val="28"/>
          <w:lang w:val="it-IT"/>
        </w:rPr>
      </w:pPr>
      <w:r w:rsidRPr="00EC1430">
        <w:rPr>
          <w:i/>
          <w:szCs w:val="28"/>
          <w:lang w:val="it-IT"/>
        </w:rPr>
        <w:t xml:space="preserve">- </w:t>
      </w:r>
      <w:r w:rsidRPr="00EC1430">
        <w:rPr>
          <w:szCs w:val="28"/>
          <w:lang w:val="it-IT"/>
        </w:rPr>
        <w:t>Cô kể diễn cảm trọn vẹn câu chuyện lần 1</w:t>
      </w:r>
    </w:p>
    <w:p w:rsidR="00AF396E" w:rsidRPr="00EC1430" w:rsidRDefault="00AF396E" w:rsidP="00AF396E">
      <w:pPr>
        <w:jc w:val="both"/>
        <w:rPr>
          <w:szCs w:val="28"/>
          <w:lang w:val="it-IT"/>
        </w:rPr>
      </w:pPr>
      <w:r w:rsidRPr="00EC1430">
        <w:rPr>
          <w:szCs w:val="28"/>
          <w:lang w:val="it-IT"/>
        </w:rPr>
        <w:t>+ Hỏi lại tên câu chuyện vừa kể: các con vừa nghe cô kể câu chuyện gì?</w:t>
      </w:r>
    </w:p>
    <w:p w:rsidR="00AF396E" w:rsidRPr="00EC1430" w:rsidRDefault="00AF396E" w:rsidP="00AF396E">
      <w:pPr>
        <w:jc w:val="both"/>
        <w:rPr>
          <w:szCs w:val="28"/>
          <w:lang w:val="it-IT"/>
        </w:rPr>
      </w:pPr>
      <w:r w:rsidRPr="00EC1430">
        <w:rPr>
          <w:szCs w:val="28"/>
          <w:lang w:val="it-IT"/>
        </w:rPr>
        <w:t>- Cô kể diễn cảm trọn vẹn câu chuyện lần 2, kết hợp tranh minh họa</w:t>
      </w:r>
    </w:p>
    <w:p w:rsidR="00AF396E" w:rsidRPr="00EC1430" w:rsidRDefault="00AF396E" w:rsidP="00AF396E">
      <w:pPr>
        <w:jc w:val="both"/>
        <w:rPr>
          <w:szCs w:val="28"/>
          <w:lang w:val="it-IT"/>
        </w:rPr>
      </w:pPr>
      <w:r w:rsidRPr="00EC1430">
        <w:rPr>
          <w:szCs w:val="28"/>
          <w:lang w:val="it-IT"/>
        </w:rPr>
        <w:t>* Đàm thoại, giảng giải trích dẫn làm rõ nội dung:</w:t>
      </w:r>
    </w:p>
    <w:p w:rsidR="00AF396E" w:rsidRPr="00EC1430" w:rsidRDefault="00AF396E" w:rsidP="00AF396E">
      <w:pPr>
        <w:jc w:val="both"/>
        <w:rPr>
          <w:szCs w:val="28"/>
          <w:lang w:val="it-IT"/>
        </w:rPr>
      </w:pPr>
      <w:r w:rsidRPr="00EC1430">
        <w:rPr>
          <w:szCs w:val="28"/>
          <w:lang w:val="it-IT"/>
        </w:rPr>
        <w:t>- Buổi sáng Bác Hồ đã đến thăm ai?</w:t>
      </w:r>
    </w:p>
    <w:p w:rsidR="00AF396E" w:rsidRPr="00EC1430" w:rsidRDefault="00AF396E" w:rsidP="00AF396E">
      <w:pPr>
        <w:jc w:val="both"/>
        <w:rPr>
          <w:szCs w:val="28"/>
          <w:lang w:val="it-IT"/>
        </w:rPr>
      </w:pPr>
      <w:r w:rsidRPr="00EC1430">
        <w:rPr>
          <w:szCs w:val="28"/>
          <w:lang w:val="it-IT"/>
        </w:rPr>
        <w:lastRenderedPageBreak/>
        <w:t>- Các bạn nhỏ như thế nào khi nhìn thấy Bác?</w:t>
      </w:r>
    </w:p>
    <w:p w:rsidR="00AF396E" w:rsidRPr="00EC1430" w:rsidRDefault="00AF396E" w:rsidP="00AF396E">
      <w:pPr>
        <w:jc w:val="both"/>
        <w:rPr>
          <w:szCs w:val="28"/>
          <w:lang w:val="it-IT"/>
        </w:rPr>
      </w:pPr>
      <w:r w:rsidRPr="00EC1430">
        <w:rPr>
          <w:szCs w:val="28"/>
          <w:lang w:val="it-IT"/>
        </w:rPr>
        <w:t>- Bác đã hỏi các bạn nhỏ thiếu nhi những gì?</w:t>
      </w:r>
    </w:p>
    <w:p w:rsidR="00AF396E" w:rsidRPr="00EC1430" w:rsidRDefault="00AF396E" w:rsidP="00AF396E">
      <w:pPr>
        <w:jc w:val="both"/>
        <w:rPr>
          <w:szCs w:val="28"/>
          <w:lang w:val="it-IT"/>
        </w:rPr>
      </w:pPr>
      <w:r w:rsidRPr="00EC1430">
        <w:rPr>
          <w:szCs w:val="28"/>
          <w:lang w:val="it-IT"/>
        </w:rPr>
        <w:t>- Chuyện gì đã sảy ra với bạn Tộ?</w:t>
      </w:r>
    </w:p>
    <w:p w:rsidR="00AF396E" w:rsidRPr="00EC1430" w:rsidRDefault="00AF396E" w:rsidP="00AF396E">
      <w:pPr>
        <w:jc w:val="both"/>
        <w:rPr>
          <w:szCs w:val="28"/>
          <w:lang w:val="it-IT"/>
        </w:rPr>
      </w:pPr>
      <w:r w:rsidRPr="00EC1430">
        <w:rPr>
          <w:szCs w:val="28"/>
          <w:lang w:val="it-IT"/>
        </w:rPr>
        <w:t>- Vì sao bạn Tộ không dám nhận kẹo của Bác?</w:t>
      </w:r>
    </w:p>
    <w:p w:rsidR="00AF396E" w:rsidRPr="00EC1430" w:rsidRDefault="00AF396E" w:rsidP="00AF396E">
      <w:pPr>
        <w:jc w:val="both"/>
        <w:rPr>
          <w:szCs w:val="28"/>
          <w:lang w:val="it-IT"/>
        </w:rPr>
      </w:pPr>
      <w:r w:rsidRPr="00EC1430">
        <w:rPr>
          <w:szCs w:val="28"/>
          <w:lang w:val="it-IT"/>
        </w:rPr>
        <w:t>- Nếu cháu bị mắc lỗi cháu sẽ làm gì?</w:t>
      </w:r>
    </w:p>
    <w:p w:rsidR="00AF396E" w:rsidRPr="00EC1430" w:rsidRDefault="00AF396E" w:rsidP="00AF396E">
      <w:pPr>
        <w:jc w:val="both"/>
        <w:rPr>
          <w:szCs w:val="28"/>
          <w:lang w:val="it-IT"/>
        </w:rPr>
      </w:pPr>
      <w:r w:rsidRPr="00EC1430">
        <w:rPr>
          <w:szCs w:val="28"/>
          <w:lang w:val="it-IT"/>
        </w:rPr>
        <w:t xml:space="preserve">   Là một học sinh ngoan không chỉ vâng lời cô giáo, đoàn kết với bạn bè mà còn phải biết tự nhận lỗi và xin lỗi khi mình mắc lỗi, những bạn ấy mới rất đáng được khen giống như bạn Tộ ở trong câu chuyện vừa rồi.</w:t>
      </w:r>
    </w:p>
    <w:p w:rsidR="00AF396E" w:rsidRPr="00EC1430" w:rsidRDefault="00AF396E" w:rsidP="00AF396E">
      <w:pPr>
        <w:jc w:val="both"/>
        <w:rPr>
          <w:szCs w:val="28"/>
          <w:lang w:val="it-IT"/>
        </w:rPr>
      </w:pPr>
      <w:r w:rsidRPr="00EC1430">
        <w:rPr>
          <w:szCs w:val="28"/>
          <w:lang w:val="it-IT"/>
        </w:rPr>
        <w:t xml:space="preserve"> (Trong quá trình đàm thoại cùng trẻ, cô giảng giải, trích dẫn giúp trẻ hiểu rõ nội dung, biết được tình cảm của Bác đối với các cháu thiếu nhi và nói được lời thoại của các nhân vật trong câu chuyện)</w:t>
      </w:r>
    </w:p>
    <w:p w:rsidR="00AF396E" w:rsidRPr="00EC1430" w:rsidRDefault="00AF396E" w:rsidP="00AF396E">
      <w:pPr>
        <w:jc w:val="both"/>
        <w:rPr>
          <w:b/>
          <w:szCs w:val="28"/>
          <w:lang w:val="it-IT"/>
        </w:rPr>
      </w:pPr>
      <w:r>
        <w:rPr>
          <w:b/>
          <w:szCs w:val="28"/>
          <w:lang w:val="it-IT"/>
        </w:rPr>
        <w:t>*</w:t>
      </w:r>
      <w:r w:rsidRPr="00EC1430">
        <w:rPr>
          <w:b/>
          <w:szCs w:val="28"/>
          <w:lang w:val="it-IT"/>
        </w:rPr>
        <w:t xml:space="preserve"> Hoạt động 3: Dạy trẻ kể chuyện</w:t>
      </w:r>
    </w:p>
    <w:p w:rsidR="00AF396E" w:rsidRPr="00EC1430" w:rsidRDefault="00AF396E" w:rsidP="00AF396E">
      <w:pPr>
        <w:jc w:val="both"/>
        <w:rPr>
          <w:szCs w:val="28"/>
          <w:lang w:val="it-IT"/>
        </w:rPr>
      </w:pPr>
      <w:r w:rsidRPr="00EC1430">
        <w:rPr>
          <w:szCs w:val="28"/>
          <w:lang w:val="it-IT"/>
        </w:rPr>
        <w:t>- Cô dẫn chuyện và nói lời thoại của Bác, dạy trẻ kể lời thoại của các bạn nhỏ lần 1</w:t>
      </w:r>
    </w:p>
    <w:p w:rsidR="00AF396E" w:rsidRPr="00EC1430" w:rsidRDefault="00AF396E" w:rsidP="00AF396E">
      <w:pPr>
        <w:jc w:val="both"/>
        <w:rPr>
          <w:szCs w:val="28"/>
          <w:lang w:val="it-IT"/>
        </w:rPr>
      </w:pPr>
      <w:r w:rsidRPr="00EC1430">
        <w:rPr>
          <w:szCs w:val="28"/>
          <w:lang w:val="it-IT"/>
        </w:rPr>
        <w:t>- Cô dạy trẻ kể chuyện theo cô lần 2 (nhận xét, tuyên dương trẻ kịp thời)</w:t>
      </w:r>
    </w:p>
    <w:p w:rsidR="00AF396E" w:rsidRPr="00EC1430" w:rsidRDefault="00AF396E" w:rsidP="00AF396E">
      <w:pPr>
        <w:jc w:val="both"/>
        <w:rPr>
          <w:szCs w:val="28"/>
          <w:lang w:val="it-IT"/>
        </w:rPr>
      </w:pPr>
      <w:r w:rsidRPr="00EC1430">
        <w:rPr>
          <w:szCs w:val="28"/>
          <w:lang w:val="it-IT"/>
        </w:rPr>
        <w:t>- Mời các bạn trai kể chuyện cùng cô</w:t>
      </w:r>
    </w:p>
    <w:p w:rsidR="00AF396E" w:rsidRPr="00EC1430" w:rsidRDefault="00AF396E" w:rsidP="00AF396E">
      <w:pPr>
        <w:jc w:val="both"/>
        <w:rPr>
          <w:szCs w:val="28"/>
          <w:lang w:val="it-IT"/>
        </w:rPr>
      </w:pPr>
      <w:r w:rsidRPr="00EC1430">
        <w:rPr>
          <w:szCs w:val="28"/>
          <w:lang w:val="it-IT"/>
        </w:rPr>
        <w:t>- Mời các bạn gái kể chuyện cùng cô</w:t>
      </w:r>
    </w:p>
    <w:p w:rsidR="00AF396E" w:rsidRPr="00BD6DC0" w:rsidRDefault="00AF396E" w:rsidP="00AF396E">
      <w:pPr>
        <w:jc w:val="both"/>
        <w:rPr>
          <w:szCs w:val="28"/>
          <w:lang w:val="it-IT"/>
        </w:rPr>
      </w:pPr>
      <w:r w:rsidRPr="00BD6DC0">
        <w:rPr>
          <w:szCs w:val="28"/>
          <w:lang w:val="it-IT"/>
        </w:rPr>
        <w:t xml:space="preserve">- Mời cả lớp kể lại trọn vẹn câu chuyện </w:t>
      </w:r>
    </w:p>
    <w:p w:rsidR="00AF396E" w:rsidRPr="00BD6DC0" w:rsidRDefault="00AF396E" w:rsidP="00AF396E">
      <w:pPr>
        <w:jc w:val="both"/>
        <w:rPr>
          <w:szCs w:val="28"/>
          <w:lang w:val="it-IT"/>
        </w:rPr>
      </w:pPr>
      <w:r w:rsidRPr="00BD6DC0">
        <w:rPr>
          <w:szCs w:val="28"/>
          <w:lang w:val="it-IT"/>
        </w:rPr>
        <w:t>- Mời cá nhân kể chuyện (nhận xét, tuyên dương động viên trẻ)</w:t>
      </w:r>
    </w:p>
    <w:p w:rsidR="00AF396E" w:rsidRPr="00EC1430" w:rsidRDefault="00AF396E" w:rsidP="00AF396E">
      <w:pPr>
        <w:jc w:val="both"/>
        <w:rPr>
          <w:szCs w:val="28"/>
          <w:lang w:val="pt-BR"/>
        </w:rPr>
      </w:pPr>
      <w:r w:rsidRPr="00EC1430">
        <w:rPr>
          <w:szCs w:val="28"/>
          <w:lang w:val="pt-BR"/>
        </w:rPr>
        <w:t>- Kết thúc giờ học cô và trẻ cùng đọc bài thơ: "Bác Hồ của em"</w:t>
      </w:r>
    </w:p>
    <w:p w:rsidR="00AF396E" w:rsidRPr="00EC1430" w:rsidRDefault="00AF396E" w:rsidP="00AF396E">
      <w:pPr>
        <w:jc w:val="both"/>
        <w:rPr>
          <w:szCs w:val="28"/>
          <w:lang w:val="pt-BR"/>
        </w:rPr>
      </w:pPr>
    </w:p>
    <w:p w:rsidR="00AF396E" w:rsidRPr="00EC1430" w:rsidRDefault="00AF396E" w:rsidP="00AF396E">
      <w:pPr>
        <w:jc w:val="both"/>
        <w:rPr>
          <w:szCs w:val="28"/>
          <w:lang w:val="it-IT"/>
        </w:rPr>
      </w:pPr>
    </w:p>
    <w:p w:rsidR="00AF396E" w:rsidRPr="00EC1430" w:rsidRDefault="00AF396E" w:rsidP="00AF396E">
      <w:pPr>
        <w:jc w:val="both"/>
        <w:rPr>
          <w:szCs w:val="28"/>
          <w:lang w:val="it-IT"/>
        </w:rPr>
      </w:pPr>
    </w:p>
    <w:p w:rsidR="00AF396E" w:rsidRPr="00EC1430" w:rsidRDefault="00AF396E" w:rsidP="00AF396E">
      <w:pPr>
        <w:jc w:val="both"/>
        <w:rPr>
          <w:szCs w:val="28"/>
          <w:lang w:val="it-IT"/>
        </w:rPr>
      </w:pPr>
    </w:p>
    <w:p w:rsidR="00AF396E" w:rsidRPr="00EC1430" w:rsidRDefault="00AF396E" w:rsidP="00AF396E">
      <w:pPr>
        <w:jc w:val="center"/>
        <w:rPr>
          <w:szCs w:val="28"/>
          <w:lang w:val="it-IT"/>
        </w:rPr>
      </w:pPr>
    </w:p>
    <w:p w:rsidR="00AF396E" w:rsidRDefault="00AF396E" w:rsidP="00AF396E">
      <w:pPr>
        <w:jc w:val="center"/>
        <w:rPr>
          <w:szCs w:val="28"/>
          <w:lang w:val="it-IT"/>
        </w:rPr>
      </w:pPr>
    </w:p>
    <w:p w:rsidR="003E523E" w:rsidRDefault="003E523E" w:rsidP="00AF396E">
      <w:pPr>
        <w:jc w:val="center"/>
        <w:rPr>
          <w:szCs w:val="28"/>
          <w:lang w:val="it-IT"/>
        </w:rPr>
      </w:pPr>
    </w:p>
    <w:p w:rsidR="003E523E" w:rsidRPr="00EC1430" w:rsidRDefault="003E523E" w:rsidP="00AF396E">
      <w:pPr>
        <w:jc w:val="center"/>
        <w:rPr>
          <w:szCs w:val="28"/>
          <w:lang w:val="it-IT"/>
        </w:rPr>
      </w:pPr>
    </w:p>
    <w:p w:rsidR="00AF396E" w:rsidRPr="00EC1430" w:rsidRDefault="00AF396E" w:rsidP="00AF396E">
      <w:pPr>
        <w:jc w:val="center"/>
        <w:rPr>
          <w:szCs w:val="28"/>
          <w:lang w:val="it-IT"/>
        </w:rPr>
      </w:pPr>
    </w:p>
    <w:sectPr w:rsidR="00AF396E" w:rsidRPr="00EC1430" w:rsidSect="00BD6DC0">
      <w:pgSz w:w="11907" w:h="17747"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396E"/>
    <w:rsid w:val="000C4043"/>
    <w:rsid w:val="00276DCA"/>
    <w:rsid w:val="003E523E"/>
    <w:rsid w:val="00765B0E"/>
    <w:rsid w:val="00AF396E"/>
    <w:rsid w:val="00B07868"/>
    <w:rsid w:val="00CE2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3"/>
  </w:style>
  <w:style w:type="paragraph" w:styleId="Heading1">
    <w:name w:val="heading 1"/>
    <w:basedOn w:val="Normal"/>
    <w:next w:val="Normal"/>
    <w:link w:val="Heading1Char"/>
    <w:qFormat/>
    <w:rsid w:val="00AF396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F396E"/>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6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F396E"/>
    <w:rPr>
      <w:rFonts w:ascii="Arial" w:eastAsia="Times New Roman" w:hAnsi="Arial" w:cs="Arial"/>
      <w:b/>
      <w:bCs/>
      <w:i/>
      <w:iCs/>
      <w:szCs w:val="28"/>
    </w:rPr>
  </w:style>
  <w:style w:type="table" w:styleId="TableGrid">
    <w:name w:val="Table Grid"/>
    <w:basedOn w:val="TableNormal"/>
    <w:rsid w:val="00AF396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2015-04-25T07:31:00Z</dcterms:created>
  <dcterms:modified xsi:type="dcterms:W3CDTF">2015-04-25T07:24:00Z</dcterms:modified>
</cp:coreProperties>
</file>