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2E30" w:rsidRPr="00252E30" w:rsidRDefault="00252E30" w:rsidP="00252E30">
      <w:pPr>
        <w:spacing w:after="0" w:line="240" w:lineRule="auto"/>
        <w:ind w:left="1440" w:firstLine="720"/>
        <w:jc w:val="right"/>
        <w:rPr>
          <w:rFonts w:eastAsia="Times New Roman" w:cs="Times New Roman"/>
          <w:sz w:val="24"/>
          <w:szCs w:val="24"/>
        </w:rPr>
      </w:pPr>
      <w:r w:rsidRPr="00252E30">
        <w:rPr>
          <w:rFonts w:eastAsia="Times New Roman" w:cs="Times New Roman"/>
          <w:color w:val="000000"/>
        </w:rPr>
        <w:t>Thứ 2 ngày 7 tháng 12 năm 2020</w:t>
      </w:r>
    </w:p>
    <w:p w:rsidR="00252E30" w:rsidRDefault="00252E30" w:rsidP="00252E30">
      <w:pPr>
        <w:spacing w:after="0" w:line="240" w:lineRule="auto"/>
        <w:ind w:left="1440" w:firstLine="720"/>
        <w:rPr>
          <w:rFonts w:eastAsia="Times New Roman" w:cs="Times New Roman"/>
          <w:b/>
          <w:bCs/>
          <w:color w:val="000000"/>
          <w:u w:val="single"/>
        </w:rPr>
      </w:pPr>
      <w:r w:rsidRPr="00252E30">
        <w:rPr>
          <w:rFonts w:eastAsia="Times New Roman" w:cs="Times New Roman"/>
          <w:b/>
          <w:bCs/>
          <w:color w:val="000000"/>
          <w:u w:val="single"/>
        </w:rPr>
        <w:t>Hoạt động phát triển vận động</w:t>
      </w:r>
    </w:p>
    <w:p w:rsidR="00D74C9B" w:rsidRPr="00252E30" w:rsidRDefault="00D74C9B" w:rsidP="00252E30">
      <w:pPr>
        <w:spacing w:after="0" w:line="240" w:lineRule="auto"/>
        <w:ind w:left="1440" w:firstLine="720"/>
        <w:rPr>
          <w:rFonts w:eastAsia="Times New Roman" w:cs="Times New Roman"/>
          <w:sz w:val="24"/>
          <w:szCs w:val="24"/>
        </w:rPr>
      </w:pPr>
      <w:bookmarkStart w:id="0" w:name="_GoBack"/>
      <w:bookmarkEnd w:id="0"/>
    </w:p>
    <w:p w:rsidR="00252E30" w:rsidRPr="00252E30" w:rsidRDefault="00252E30" w:rsidP="00252E30">
      <w:pPr>
        <w:spacing w:after="0" w:line="240" w:lineRule="auto"/>
        <w:jc w:val="center"/>
        <w:rPr>
          <w:rFonts w:eastAsia="Times New Roman" w:cs="Times New Roman"/>
          <w:sz w:val="24"/>
          <w:szCs w:val="24"/>
        </w:rPr>
      </w:pPr>
      <w:r w:rsidRPr="00252E30">
        <w:rPr>
          <w:rFonts w:eastAsia="Times New Roman" w:cs="Times New Roman"/>
          <w:b/>
          <w:bCs/>
          <w:color w:val="000000"/>
        </w:rPr>
        <w:t>BƯỚC LÊN, XUỐNG BỤC CAO 30 cm</w:t>
      </w:r>
    </w:p>
    <w:p w:rsidR="00252E30" w:rsidRPr="00252E30" w:rsidRDefault="00252E30" w:rsidP="00252E30">
      <w:pPr>
        <w:spacing w:after="0" w:line="240" w:lineRule="auto"/>
        <w:rPr>
          <w:rFonts w:eastAsia="Times New Roman" w:cs="Times New Roman"/>
          <w:sz w:val="24"/>
          <w:szCs w:val="24"/>
        </w:rPr>
      </w:pPr>
    </w:p>
    <w:p w:rsidR="00252E30" w:rsidRPr="00252E30" w:rsidRDefault="00252E30" w:rsidP="00252E30">
      <w:pPr>
        <w:spacing w:after="0" w:line="240" w:lineRule="auto"/>
        <w:rPr>
          <w:rFonts w:eastAsia="Times New Roman" w:cs="Times New Roman"/>
          <w:sz w:val="24"/>
          <w:szCs w:val="24"/>
        </w:rPr>
      </w:pPr>
      <w:r w:rsidRPr="00252E30">
        <w:rPr>
          <w:rFonts w:eastAsia="Times New Roman" w:cs="Times New Roman"/>
          <w:b/>
          <w:bCs/>
          <w:color w:val="000000"/>
        </w:rPr>
        <w:t>I. Mục tiêu:</w:t>
      </w:r>
    </w:p>
    <w:p w:rsidR="00252E30" w:rsidRPr="00252E30" w:rsidRDefault="00252E30" w:rsidP="00252E30">
      <w:pPr>
        <w:spacing w:after="0" w:line="240" w:lineRule="auto"/>
        <w:rPr>
          <w:rFonts w:eastAsia="Times New Roman" w:cs="Times New Roman"/>
          <w:sz w:val="24"/>
          <w:szCs w:val="24"/>
        </w:rPr>
      </w:pPr>
      <w:r w:rsidRPr="00252E30">
        <w:rPr>
          <w:rFonts w:eastAsia="Times New Roman" w:cs="Times New Roman"/>
          <w:color w:val="000000"/>
        </w:rPr>
        <w:t>- Biết bước lên, xuống bục cao 30 cm</w:t>
      </w:r>
    </w:p>
    <w:p w:rsidR="00252E30" w:rsidRPr="00252E30" w:rsidRDefault="00252E30" w:rsidP="00252E30">
      <w:pPr>
        <w:spacing w:after="0" w:line="240" w:lineRule="auto"/>
        <w:rPr>
          <w:rFonts w:eastAsia="Times New Roman" w:cs="Times New Roman"/>
          <w:sz w:val="24"/>
          <w:szCs w:val="24"/>
        </w:rPr>
      </w:pPr>
      <w:r w:rsidRPr="00252E30">
        <w:rPr>
          <w:rFonts w:eastAsia="Times New Roman" w:cs="Times New Roman"/>
          <w:color w:val="000000"/>
        </w:rPr>
        <w:t>- Phát triển khả năng quan sát, chú ý, phát triển cơ chân, khả năng giữ thăng bằng.</w:t>
      </w:r>
    </w:p>
    <w:p w:rsidR="00252E30" w:rsidRPr="00252E30" w:rsidRDefault="00252E30" w:rsidP="00252E30">
      <w:pPr>
        <w:spacing w:after="0" w:line="240" w:lineRule="auto"/>
        <w:rPr>
          <w:rFonts w:eastAsia="Times New Roman" w:cs="Times New Roman"/>
          <w:sz w:val="24"/>
          <w:szCs w:val="24"/>
        </w:rPr>
      </w:pPr>
      <w:r w:rsidRPr="00252E30">
        <w:rPr>
          <w:rFonts w:eastAsia="Times New Roman" w:cs="Times New Roman"/>
          <w:color w:val="000000"/>
        </w:rPr>
        <w:t>- Tham gia tích cực vào hoạt động, biết xếp hàng chờ đến lượt.</w:t>
      </w:r>
    </w:p>
    <w:p w:rsidR="00252E30" w:rsidRPr="00252E30" w:rsidRDefault="00252E30" w:rsidP="00252E30">
      <w:pPr>
        <w:spacing w:after="0" w:line="240" w:lineRule="auto"/>
        <w:rPr>
          <w:rFonts w:eastAsia="Times New Roman" w:cs="Times New Roman"/>
          <w:sz w:val="24"/>
          <w:szCs w:val="24"/>
        </w:rPr>
      </w:pPr>
      <w:r w:rsidRPr="00252E30">
        <w:rPr>
          <w:rFonts w:eastAsia="Times New Roman" w:cs="Times New Roman"/>
          <w:b/>
          <w:bCs/>
          <w:color w:val="000000"/>
        </w:rPr>
        <w:t>II. Chuẩn bị:</w:t>
      </w:r>
    </w:p>
    <w:p w:rsidR="00252E30" w:rsidRPr="00252E30" w:rsidRDefault="00252E30" w:rsidP="00252E30">
      <w:pPr>
        <w:spacing w:after="0" w:line="240" w:lineRule="auto"/>
        <w:rPr>
          <w:rFonts w:eastAsia="Times New Roman" w:cs="Times New Roman"/>
          <w:sz w:val="24"/>
          <w:szCs w:val="24"/>
        </w:rPr>
      </w:pPr>
      <w:r w:rsidRPr="00252E30">
        <w:rPr>
          <w:rFonts w:eastAsia="Times New Roman" w:cs="Times New Roman"/>
          <w:b/>
          <w:bCs/>
          <w:color w:val="000000"/>
        </w:rPr>
        <w:t xml:space="preserve">- Cô:  </w:t>
      </w:r>
      <w:r w:rsidRPr="00252E30">
        <w:rPr>
          <w:rFonts w:eastAsia="Times New Roman" w:cs="Times New Roman"/>
          <w:color w:val="000000"/>
        </w:rPr>
        <w:t>Nhạc bài hát: “Con cào cào”</w:t>
      </w:r>
    </w:p>
    <w:p w:rsidR="00252E30" w:rsidRPr="00252E30" w:rsidRDefault="00252E30" w:rsidP="00252E30">
      <w:pPr>
        <w:spacing w:after="0" w:line="240" w:lineRule="auto"/>
        <w:rPr>
          <w:rFonts w:eastAsia="Times New Roman" w:cs="Times New Roman"/>
          <w:sz w:val="24"/>
          <w:szCs w:val="24"/>
        </w:rPr>
      </w:pPr>
      <w:r w:rsidRPr="00252E30">
        <w:rPr>
          <w:rFonts w:eastAsia="Times New Roman" w:cs="Times New Roman"/>
          <w:color w:val="000000"/>
        </w:rPr>
        <w:t>+ 4 bục cao 30 cm, 1 cái vòng</w:t>
      </w:r>
    </w:p>
    <w:p w:rsidR="00252E30" w:rsidRPr="00252E30" w:rsidRDefault="00252E30" w:rsidP="00252E30">
      <w:pPr>
        <w:spacing w:after="0" w:line="240" w:lineRule="auto"/>
        <w:ind w:left="-720" w:hanging="720"/>
        <w:rPr>
          <w:rFonts w:eastAsia="Times New Roman" w:cs="Times New Roman"/>
          <w:sz w:val="24"/>
          <w:szCs w:val="24"/>
        </w:rPr>
      </w:pPr>
      <w:r w:rsidRPr="00252E30">
        <w:rPr>
          <w:rFonts w:eastAsia="Times New Roman" w:cs="Times New Roman"/>
          <w:b/>
          <w:bCs/>
          <w:color w:val="000000"/>
        </w:rPr>
        <w:t>          </w:t>
      </w:r>
      <w:r>
        <w:rPr>
          <w:rFonts w:eastAsia="Times New Roman" w:cs="Times New Roman"/>
          <w:b/>
          <w:bCs/>
          <w:color w:val="000000"/>
        </w:rPr>
        <w:tab/>
      </w:r>
      <w:r>
        <w:rPr>
          <w:rFonts w:eastAsia="Times New Roman" w:cs="Times New Roman"/>
          <w:b/>
          <w:bCs/>
          <w:color w:val="000000"/>
        </w:rPr>
        <w:tab/>
      </w:r>
      <w:r w:rsidRPr="00252E30">
        <w:rPr>
          <w:rFonts w:eastAsia="Times New Roman" w:cs="Times New Roman"/>
          <w:b/>
          <w:bCs/>
          <w:color w:val="000000"/>
        </w:rPr>
        <w:t xml:space="preserve">- Trẻ: </w:t>
      </w:r>
      <w:r w:rsidRPr="00252E30">
        <w:rPr>
          <w:rFonts w:eastAsia="Times New Roman" w:cs="Times New Roman"/>
          <w:color w:val="000000"/>
        </w:rPr>
        <w:t>Nơ thể dục đủ cho trẻ</w:t>
      </w:r>
    </w:p>
    <w:p w:rsidR="00252E30" w:rsidRPr="00252E30" w:rsidRDefault="00252E30" w:rsidP="00252E30">
      <w:pPr>
        <w:spacing w:after="0" w:line="240" w:lineRule="auto"/>
        <w:rPr>
          <w:rFonts w:eastAsia="Times New Roman" w:cs="Times New Roman"/>
          <w:sz w:val="24"/>
          <w:szCs w:val="24"/>
        </w:rPr>
      </w:pPr>
      <w:r w:rsidRPr="00252E30">
        <w:rPr>
          <w:rFonts w:eastAsia="Times New Roman" w:cs="Times New Roman"/>
          <w:b/>
          <w:bCs/>
          <w:color w:val="000000"/>
        </w:rPr>
        <w:t>III. Tiến trình hoạt động</w:t>
      </w:r>
    </w:p>
    <w:p w:rsidR="00252E30" w:rsidRPr="00252E30" w:rsidRDefault="00252E30" w:rsidP="00252E30">
      <w:pPr>
        <w:spacing w:after="0" w:line="240" w:lineRule="auto"/>
        <w:rPr>
          <w:rFonts w:eastAsia="Times New Roman" w:cs="Times New Roman"/>
          <w:sz w:val="24"/>
          <w:szCs w:val="24"/>
        </w:rPr>
      </w:pPr>
      <w:r w:rsidRPr="00252E30">
        <w:rPr>
          <w:rFonts w:eastAsia="Times New Roman" w:cs="Times New Roman"/>
          <w:b/>
          <w:bCs/>
          <w:color w:val="000000"/>
        </w:rPr>
        <w:t>1.Khởi động</w:t>
      </w:r>
      <w:r w:rsidRPr="00252E30">
        <w:rPr>
          <w:rFonts w:eastAsia="Times New Roman" w:cs="Times New Roman"/>
          <w:color w:val="000000"/>
        </w:rPr>
        <w:t>: Cho trẻ đi, chạy thành vòng tròn kết hợp các kiểu đi theo nhạc:</w:t>
      </w:r>
    </w:p>
    <w:p w:rsidR="00252E30" w:rsidRPr="00252E30" w:rsidRDefault="00252E30" w:rsidP="00252E30">
      <w:pPr>
        <w:spacing w:after="0" w:line="240" w:lineRule="auto"/>
        <w:jc w:val="both"/>
        <w:rPr>
          <w:rFonts w:eastAsia="Times New Roman" w:cs="Times New Roman"/>
          <w:sz w:val="24"/>
          <w:szCs w:val="24"/>
        </w:rPr>
      </w:pPr>
      <w:r w:rsidRPr="00252E30">
        <w:rPr>
          <w:rFonts w:eastAsia="Times New Roman" w:cs="Times New Roman"/>
          <w:color w:val="000000"/>
        </w:rPr>
        <w:t> Đi bằng gót chân, mũi bàn chân, đi khom, đi thẳng, chạy nhanh dần, chạy chậm dần sau đó chuyển về đội hình 2 hàng ngang.</w:t>
      </w:r>
    </w:p>
    <w:p w:rsidR="00252E30" w:rsidRPr="00252E30" w:rsidRDefault="00252E30" w:rsidP="00252E30">
      <w:pPr>
        <w:spacing w:after="0" w:line="240" w:lineRule="auto"/>
        <w:jc w:val="both"/>
        <w:rPr>
          <w:rFonts w:eastAsia="Times New Roman" w:cs="Times New Roman"/>
          <w:sz w:val="24"/>
          <w:szCs w:val="24"/>
        </w:rPr>
      </w:pPr>
      <w:r w:rsidRPr="00252E30">
        <w:rPr>
          <w:rFonts w:eastAsia="Times New Roman" w:cs="Times New Roman"/>
          <w:b/>
          <w:bCs/>
          <w:color w:val="000000"/>
        </w:rPr>
        <w:t>2.Trọng động: </w:t>
      </w:r>
    </w:p>
    <w:p w:rsidR="00252E30" w:rsidRPr="00252E30" w:rsidRDefault="00252E30" w:rsidP="00252E30">
      <w:pPr>
        <w:spacing w:after="0" w:line="240" w:lineRule="auto"/>
        <w:jc w:val="both"/>
        <w:rPr>
          <w:rFonts w:eastAsia="Times New Roman" w:cs="Times New Roman"/>
          <w:sz w:val="24"/>
          <w:szCs w:val="24"/>
        </w:rPr>
      </w:pPr>
      <w:r w:rsidRPr="00252E30">
        <w:rPr>
          <w:rFonts w:eastAsia="Times New Roman" w:cs="Times New Roman"/>
          <w:b/>
          <w:bCs/>
          <w:color w:val="000000"/>
        </w:rPr>
        <w:t xml:space="preserve">a. Bài tập phát triển chung: </w:t>
      </w:r>
      <w:r w:rsidRPr="00252E30">
        <w:rPr>
          <w:rFonts w:eastAsia="Times New Roman" w:cs="Times New Roman"/>
          <w:color w:val="000000"/>
        </w:rPr>
        <w:t>Tập kết hợp với nơ theo nhạc bài hát “Con cào cào”</w:t>
      </w:r>
    </w:p>
    <w:p w:rsidR="00252E30" w:rsidRPr="00252E30" w:rsidRDefault="00252E30" w:rsidP="00252E30">
      <w:pPr>
        <w:spacing w:after="0" w:line="240" w:lineRule="auto"/>
        <w:jc w:val="both"/>
        <w:rPr>
          <w:rFonts w:eastAsia="Times New Roman" w:cs="Times New Roman"/>
          <w:sz w:val="24"/>
          <w:szCs w:val="24"/>
        </w:rPr>
      </w:pPr>
      <w:r w:rsidRPr="00252E30">
        <w:rPr>
          <w:rFonts w:eastAsia="Times New Roman" w:cs="Times New Roman"/>
          <w:color w:val="000000"/>
        </w:rPr>
        <w:t>- Động tác tay, vai: Hai tay đưa lên cao, gập khuỷu tay, bắt chéo hai tay trước ngực (Thực hiện 2 x 4 nhịp)</w:t>
      </w:r>
    </w:p>
    <w:p w:rsidR="00252E30" w:rsidRPr="00252E30" w:rsidRDefault="00252E30" w:rsidP="00252E30">
      <w:pPr>
        <w:spacing w:after="0" w:line="240" w:lineRule="auto"/>
        <w:jc w:val="both"/>
        <w:rPr>
          <w:rFonts w:eastAsia="Times New Roman" w:cs="Times New Roman"/>
          <w:sz w:val="24"/>
          <w:szCs w:val="24"/>
        </w:rPr>
      </w:pPr>
      <w:r w:rsidRPr="00252E30">
        <w:rPr>
          <w:rFonts w:eastAsia="Times New Roman" w:cs="Times New Roman"/>
          <w:color w:val="000000"/>
        </w:rPr>
        <w:t>- Động tác lưng, bụng: Hai tay chống hông, quay người sang phải, sang trái (Thực hiện 2 x 4 nhịp).    </w:t>
      </w:r>
    </w:p>
    <w:p w:rsidR="00252E30" w:rsidRPr="00252E30" w:rsidRDefault="00252E30" w:rsidP="00252E30">
      <w:pPr>
        <w:spacing w:after="0" w:line="240" w:lineRule="auto"/>
        <w:jc w:val="both"/>
        <w:rPr>
          <w:rFonts w:eastAsia="Times New Roman" w:cs="Times New Roman"/>
          <w:sz w:val="24"/>
          <w:szCs w:val="24"/>
        </w:rPr>
      </w:pPr>
      <w:r w:rsidRPr="00252E30">
        <w:rPr>
          <w:rFonts w:eastAsia="Times New Roman" w:cs="Times New Roman"/>
          <w:color w:val="000000"/>
        </w:rPr>
        <w:t>- Động tác chân: Bước chân lên phía trước, bước sang ngang. (Thực hiện 4 x 4 nhịp)</w:t>
      </w:r>
    </w:p>
    <w:p w:rsidR="00252E30" w:rsidRPr="00252E30" w:rsidRDefault="00252E30" w:rsidP="00252E30">
      <w:pPr>
        <w:spacing w:after="0" w:line="240" w:lineRule="auto"/>
        <w:jc w:val="both"/>
        <w:rPr>
          <w:rFonts w:eastAsia="Times New Roman" w:cs="Times New Roman"/>
          <w:sz w:val="24"/>
          <w:szCs w:val="24"/>
        </w:rPr>
      </w:pPr>
      <w:r w:rsidRPr="00252E30">
        <w:rPr>
          <w:rFonts w:eastAsia="Times New Roman" w:cs="Times New Roman"/>
          <w:b/>
          <w:bCs/>
          <w:color w:val="000000"/>
        </w:rPr>
        <w:t xml:space="preserve">b. Vận động cơ bản: </w:t>
      </w:r>
      <w:r w:rsidRPr="00252E30">
        <w:rPr>
          <w:rFonts w:eastAsia="Times New Roman" w:cs="Times New Roman"/>
          <w:color w:val="000000"/>
        </w:rPr>
        <w:t>Bước lên, xuống bục cao (30cm)</w:t>
      </w:r>
    </w:p>
    <w:p w:rsidR="00252E30" w:rsidRPr="00252E30" w:rsidRDefault="00252E30" w:rsidP="00252E30">
      <w:pPr>
        <w:spacing w:after="0" w:line="240" w:lineRule="auto"/>
        <w:jc w:val="both"/>
        <w:rPr>
          <w:rFonts w:eastAsia="Times New Roman" w:cs="Times New Roman"/>
          <w:sz w:val="24"/>
          <w:szCs w:val="24"/>
        </w:rPr>
      </w:pPr>
      <w:r>
        <w:rPr>
          <w:rFonts w:eastAsia="Times New Roman" w:cs="Times New Roman"/>
          <w:color w:val="000000"/>
        </w:rPr>
        <w:t>-</w:t>
      </w:r>
      <w:r w:rsidRPr="00252E30">
        <w:rPr>
          <w:rFonts w:eastAsia="Times New Roman" w:cs="Times New Roman"/>
          <w:color w:val="000000"/>
        </w:rPr>
        <w:t xml:space="preserve"> Giới thiệu vận động</w:t>
      </w:r>
    </w:p>
    <w:p w:rsidR="00252E30" w:rsidRPr="00252E30" w:rsidRDefault="00252E30" w:rsidP="00252E30">
      <w:pPr>
        <w:spacing w:after="0" w:line="240" w:lineRule="auto"/>
        <w:jc w:val="both"/>
        <w:rPr>
          <w:rFonts w:eastAsia="Times New Roman" w:cs="Times New Roman"/>
          <w:sz w:val="24"/>
          <w:szCs w:val="24"/>
        </w:rPr>
      </w:pPr>
      <w:r w:rsidRPr="00252E30">
        <w:rPr>
          <w:rFonts w:eastAsia="Times New Roman" w:cs="Times New Roman"/>
          <w:color w:val="000000"/>
        </w:rPr>
        <w:t>- Thực hiện mẫu </w:t>
      </w:r>
    </w:p>
    <w:p w:rsidR="00252E30" w:rsidRPr="00252E30" w:rsidRDefault="00252E30" w:rsidP="00252E30">
      <w:pPr>
        <w:spacing w:after="0" w:line="240" w:lineRule="auto"/>
        <w:jc w:val="both"/>
        <w:rPr>
          <w:rFonts w:eastAsia="Times New Roman" w:cs="Times New Roman"/>
          <w:sz w:val="24"/>
          <w:szCs w:val="24"/>
        </w:rPr>
      </w:pPr>
      <w:r w:rsidRPr="00252E30">
        <w:rPr>
          <w:rFonts w:eastAsia="Times New Roman" w:cs="Times New Roman"/>
          <w:color w:val="000000"/>
        </w:rPr>
        <w:t xml:space="preserve">+ Cô làm mẫu lần 1: Không phân tích </w:t>
      </w:r>
      <w:r>
        <w:rPr>
          <w:rFonts w:eastAsia="Times New Roman" w:cs="Times New Roman"/>
          <w:color w:val="000000"/>
        </w:rPr>
        <w:t>động tác</w:t>
      </w:r>
    </w:p>
    <w:p w:rsidR="00252E30" w:rsidRPr="00252E30" w:rsidRDefault="00252E30" w:rsidP="00252E30">
      <w:pPr>
        <w:spacing w:after="0" w:line="240" w:lineRule="auto"/>
        <w:ind w:firstLine="5"/>
        <w:jc w:val="both"/>
        <w:rPr>
          <w:rFonts w:eastAsia="Times New Roman" w:cs="Times New Roman"/>
          <w:sz w:val="24"/>
          <w:szCs w:val="24"/>
        </w:rPr>
      </w:pPr>
      <w:r w:rsidRPr="00252E30">
        <w:rPr>
          <w:rFonts w:eastAsia="Times New Roman" w:cs="Times New Roman"/>
          <w:color w:val="000000"/>
        </w:rPr>
        <w:t>+ Cô làm mẫu lần 2: Giả</w:t>
      </w:r>
      <w:r>
        <w:rPr>
          <w:rFonts w:eastAsia="Times New Roman" w:cs="Times New Roman"/>
          <w:color w:val="000000"/>
        </w:rPr>
        <w:t>i thích rõ ràng cách thực hiện</w:t>
      </w:r>
    </w:p>
    <w:p w:rsidR="00252E30" w:rsidRPr="00252E30" w:rsidRDefault="00252E30" w:rsidP="00252E30">
      <w:pPr>
        <w:spacing w:after="0" w:line="240" w:lineRule="auto"/>
        <w:ind w:firstLine="5"/>
        <w:jc w:val="both"/>
        <w:rPr>
          <w:rFonts w:eastAsia="Times New Roman" w:cs="Times New Roman"/>
          <w:sz w:val="24"/>
          <w:szCs w:val="24"/>
        </w:rPr>
      </w:pPr>
      <w:r w:rsidRPr="00252E30">
        <w:rPr>
          <w:rFonts w:eastAsia="Times New Roman" w:cs="Times New Roman"/>
          <w:color w:val="000000"/>
        </w:rPr>
        <w:t>- TTCB: Hai bàn tay chống hông đứng sát cạnh bục. Khi có hiệu lệnh một tay bám vào tường, đặt một chân lên bục cố gắng nhúng mạnh, co chân kia lên để đứng được lên trên bục. Đứng thẳng trên bục khoảng 5 – 7 giây, sau đó bước xuống đất lần lượt từng chân. Bước sang bục khác đổi chân. Thực hiện tương tự.</w:t>
      </w:r>
    </w:p>
    <w:p w:rsidR="00252E30" w:rsidRPr="00252E30" w:rsidRDefault="00252E30" w:rsidP="00252E30">
      <w:pPr>
        <w:spacing w:after="0" w:line="240" w:lineRule="auto"/>
        <w:jc w:val="both"/>
        <w:rPr>
          <w:rFonts w:eastAsia="Times New Roman" w:cs="Times New Roman"/>
          <w:sz w:val="24"/>
          <w:szCs w:val="24"/>
        </w:rPr>
      </w:pPr>
      <w:r w:rsidRPr="00252E30">
        <w:rPr>
          <w:rFonts w:eastAsia="Times New Roman" w:cs="Times New Roman"/>
          <w:color w:val="000000"/>
        </w:rPr>
        <w:t>- Cô mời một trẻ thực hiện vận động (Cô quan sát, hướng dẫn, sửa sai cho trẻ)</w:t>
      </w:r>
    </w:p>
    <w:p w:rsidR="00252E30" w:rsidRPr="00252E30" w:rsidRDefault="00252E30" w:rsidP="00252E30">
      <w:pPr>
        <w:spacing w:after="0" w:line="240" w:lineRule="auto"/>
        <w:jc w:val="both"/>
        <w:rPr>
          <w:rFonts w:eastAsia="Times New Roman" w:cs="Times New Roman"/>
          <w:sz w:val="24"/>
          <w:szCs w:val="24"/>
        </w:rPr>
      </w:pPr>
      <w:r w:rsidRPr="00252E30">
        <w:rPr>
          <w:rFonts w:eastAsia="Times New Roman" w:cs="Times New Roman"/>
          <w:color w:val="000000"/>
        </w:rPr>
        <w:t>- Lớp thực hiện:</w:t>
      </w:r>
    </w:p>
    <w:p w:rsidR="00252E30" w:rsidRPr="00252E30" w:rsidRDefault="00252E30" w:rsidP="00252E30">
      <w:pPr>
        <w:spacing w:after="0" w:line="240" w:lineRule="auto"/>
        <w:jc w:val="both"/>
        <w:rPr>
          <w:rFonts w:eastAsia="Times New Roman" w:cs="Times New Roman"/>
          <w:sz w:val="24"/>
          <w:szCs w:val="24"/>
        </w:rPr>
      </w:pPr>
      <w:r w:rsidRPr="00252E30">
        <w:rPr>
          <w:rFonts w:eastAsia="Times New Roman" w:cs="Times New Roman"/>
          <w:color w:val="000000"/>
        </w:rPr>
        <w:t xml:space="preserve">+ </w:t>
      </w:r>
      <w:r>
        <w:rPr>
          <w:rFonts w:eastAsia="Times New Roman" w:cs="Times New Roman"/>
          <w:color w:val="000000"/>
        </w:rPr>
        <w:t xml:space="preserve">Lần 1: </w:t>
      </w:r>
      <w:r w:rsidRPr="00252E30">
        <w:rPr>
          <w:rFonts w:eastAsia="Times New Roman" w:cs="Times New Roman"/>
          <w:color w:val="000000"/>
        </w:rPr>
        <w:t>Mời 2 trẻ/lượt thực hiện vận động</w:t>
      </w:r>
      <w:r>
        <w:rPr>
          <w:rFonts w:eastAsia="Times New Roman" w:cs="Times New Roman"/>
          <w:color w:val="000000"/>
        </w:rPr>
        <w:t xml:space="preserve"> cho đến hết cả lớp (chú ý sửa sai tuyên dương kịp thời cho trẻ)</w:t>
      </w:r>
    </w:p>
    <w:p w:rsidR="00252E30" w:rsidRPr="00252E30" w:rsidRDefault="00252E30" w:rsidP="00252E30">
      <w:pPr>
        <w:spacing w:after="0" w:line="240" w:lineRule="auto"/>
        <w:jc w:val="both"/>
        <w:rPr>
          <w:rFonts w:eastAsia="Times New Roman" w:cs="Times New Roman"/>
          <w:sz w:val="24"/>
          <w:szCs w:val="24"/>
        </w:rPr>
      </w:pPr>
      <w:r w:rsidRPr="00252E30">
        <w:rPr>
          <w:rFonts w:eastAsia="Times New Roman" w:cs="Times New Roman"/>
          <w:color w:val="000000"/>
        </w:rPr>
        <w:t xml:space="preserve">+ </w:t>
      </w:r>
      <w:r>
        <w:rPr>
          <w:rFonts w:eastAsia="Times New Roman" w:cs="Times New Roman"/>
          <w:color w:val="000000"/>
        </w:rPr>
        <w:t xml:space="preserve">Lần 2: </w:t>
      </w:r>
      <w:r w:rsidRPr="00252E30">
        <w:rPr>
          <w:rFonts w:eastAsia="Times New Roman" w:cs="Times New Roman"/>
          <w:color w:val="000000"/>
        </w:rPr>
        <w:t xml:space="preserve">Mời </w:t>
      </w:r>
      <w:r>
        <w:rPr>
          <w:rFonts w:eastAsia="Times New Roman" w:cs="Times New Roman"/>
          <w:color w:val="000000"/>
        </w:rPr>
        <w:t xml:space="preserve">nhóm </w:t>
      </w:r>
      <w:r w:rsidRPr="00252E30">
        <w:rPr>
          <w:rFonts w:eastAsia="Times New Roman" w:cs="Times New Roman"/>
          <w:color w:val="000000"/>
        </w:rPr>
        <w:t xml:space="preserve">4 trẻ/lượt thực hiện </w:t>
      </w:r>
      <w:r>
        <w:rPr>
          <w:rFonts w:eastAsia="Times New Roman" w:cs="Times New Roman"/>
          <w:color w:val="000000"/>
        </w:rPr>
        <w:t>(nhắc trẻ chờ, không chen lấn)</w:t>
      </w:r>
    </w:p>
    <w:p w:rsidR="00252E30" w:rsidRDefault="00252E30" w:rsidP="00252E30">
      <w:pPr>
        <w:spacing w:after="0" w:line="240" w:lineRule="auto"/>
        <w:jc w:val="both"/>
        <w:rPr>
          <w:rFonts w:eastAsia="Times New Roman" w:cs="Times New Roman"/>
          <w:color w:val="000000"/>
        </w:rPr>
      </w:pPr>
      <w:r w:rsidRPr="00252E30">
        <w:rPr>
          <w:rFonts w:eastAsia="Times New Roman" w:cs="Times New Roman"/>
          <w:color w:val="000000"/>
        </w:rPr>
        <w:t xml:space="preserve">+ </w:t>
      </w:r>
      <w:r>
        <w:rPr>
          <w:rFonts w:eastAsia="Times New Roman" w:cs="Times New Roman"/>
          <w:color w:val="000000"/>
        </w:rPr>
        <w:t>Lần 3: Cho thực hiện theo tổ, tổ còn lại quan sát (nhắc trẻ quan sát bạn, chờ đến lượt, sửa sai tuyên dương kịp thời)</w:t>
      </w:r>
    </w:p>
    <w:p w:rsidR="00252E30" w:rsidRDefault="00252E30" w:rsidP="00252E30">
      <w:pPr>
        <w:spacing w:after="0" w:line="240" w:lineRule="auto"/>
        <w:jc w:val="both"/>
        <w:rPr>
          <w:rFonts w:eastAsia="Times New Roman" w:cs="Times New Roman"/>
          <w:color w:val="000000"/>
        </w:rPr>
      </w:pPr>
      <w:r>
        <w:rPr>
          <w:rFonts w:eastAsia="Times New Roman" w:cs="Times New Roman"/>
          <w:color w:val="000000"/>
        </w:rPr>
        <w:t>- Lần 4: Cho hai tổ cùng thực hiện, cô giám sát và nhắc nhỡ kịp thời</w:t>
      </w:r>
    </w:p>
    <w:p w:rsidR="00252E30" w:rsidRDefault="00252E30" w:rsidP="00252E30">
      <w:pPr>
        <w:spacing w:after="0" w:line="240" w:lineRule="auto"/>
        <w:jc w:val="both"/>
        <w:rPr>
          <w:rFonts w:eastAsia="Times New Roman" w:cs="Times New Roman"/>
          <w:color w:val="000000"/>
        </w:rPr>
      </w:pPr>
      <w:r>
        <w:rPr>
          <w:rFonts w:eastAsia="Times New Roman" w:cs="Times New Roman"/>
          <w:color w:val="000000"/>
        </w:rPr>
        <w:t>(chú ý hỗ trợ những trẻ nhát, tăng số lần tập với trẻ có cân nặng nhiều hơn)</w:t>
      </w:r>
    </w:p>
    <w:p w:rsidR="00252E30" w:rsidRPr="00252E30" w:rsidRDefault="00252E30" w:rsidP="00252E30">
      <w:pPr>
        <w:spacing w:after="0" w:line="240" w:lineRule="auto"/>
        <w:jc w:val="both"/>
        <w:rPr>
          <w:rFonts w:eastAsia="Times New Roman" w:cs="Times New Roman"/>
          <w:sz w:val="24"/>
          <w:szCs w:val="24"/>
        </w:rPr>
      </w:pPr>
      <w:r w:rsidRPr="00252E30">
        <w:rPr>
          <w:rFonts w:eastAsia="Times New Roman" w:cs="Times New Roman"/>
          <w:b/>
          <w:bCs/>
          <w:color w:val="000000"/>
        </w:rPr>
        <w:lastRenderedPageBreak/>
        <w:t>c.Trò chơi vận động</w:t>
      </w:r>
      <w:r w:rsidRPr="00252E30">
        <w:rPr>
          <w:rFonts w:eastAsia="Times New Roman" w:cs="Times New Roman"/>
          <w:color w:val="000000"/>
        </w:rPr>
        <w:t>: “Chim sẻ và ô tô”</w:t>
      </w:r>
    </w:p>
    <w:p w:rsidR="00252E30" w:rsidRPr="00252E30" w:rsidRDefault="00252E30" w:rsidP="00252E30">
      <w:pPr>
        <w:spacing w:after="0" w:line="240" w:lineRule="auto"/>
        <w:jc w:val="both"/>
        <w:rPr>
          <w:rFonts w:eastAsia="Times New Roman" w:cs="Times New Roman"/>
          <w:sz w:val="24"/>
          <w:szCs w:val="24"/>
        </w:rPr>
      </w:pPr>
      <w:r w:rsidRPr="00252E30">
        <w:rPr>
          <w:rFonts w:eastAsia="Times New Roman" w:cs="Times New Roman"/>
          <w:color w:val="000000"/>
        </w:rPr>
        <w:t xml:space="preserve">- Cô </w:t>
      </w:r>
      <w:r>
        <w:rPr>
          <w:rFonts w:eastAsia="Times New Roman" w:cs="Times New Roman"/>
          <w:color w:val="000000"/>
        </w:rPr>
        <w:t>hướng dẫn cách chơi</w:t>
      </w:r>
      <w:r w:rsidRPr="00252E30">
        <w:rPr>
          <w:rFonts w:eastAsia="Times New Roman" w:cs="Times New Roman"/>
          <w:color w:val="000000"/>
        </w:rPr>
        <w:t>: Một trẻ cầm vòng làm vô lăng, xoay xoay giả làm động tác “ô tô“ số trẻ còn lại làm “Chim sẻ“. Các chú chim sẻ kiếm ăn trên mặt đường.</w:t>
      </w:r>
      <w:r>
        <w:rPr>
          <w:rFonts w:eastAsia="Times New Roman" w:cs="Times New Roman"/>
          <w:color w:val="000000"/>
        </w:rPr>
        <w:t xml:space="preserve"> Khi nghe âm thanh </w:t>
      </w:r>
      <w:r w:rsidRPr="00252E30">
        <w:rPr>
          <w:rFonts w:eastAsia="Times New Roman" w:cs="Times New Roman"/>
          <w:color w:val="000000"/>
        </w:rPr>
        <w:t>bim bim</w:t>
      </w:r>
      <w:r>
        <w:rPr>
          <w:rFonts w:eastAsia="Times New Roman" w:cs="Times New Roman"/>
          <w:color w:val="000000"/>
        </w:rPr>
        <w:t>,</w:t>
      </w:r>
      <w:r w:rsidRPr="00252E30">
        <w:rPr>
          <w:rFonts w:eastAsia="Times New Roman" w:cs="Times New Roman"/>
          <w:color w:val="000000"/>
        </w:rPr>
        <w:t xml:space="preserve"> chim sẻ bay nhanh lên hai bên vĩa hè.</w:t>
      </w:r>
    </w:p>
    <w:p w:rsidR="00252E30" w:rsidRPr="00252E30" w:rsidRDefault="00252E30" w:rsidP="00252E30">
      <w:pPr>
        <w:spacing w:after="0" w:line="240" w:lineRule="auto"/>
        <w:jc w:val="both"/>
        <w:rPr>
          <w:rFonts w:eastAsia="Times New Roman" w:cs="Times New Roman"/>
          <w:sz w:val="24"/>
          <w:szCs w:val="24"/>
        </w:rPr>
      </w:pPr>
      <w:r w:rsidRPr="00252E30">
        <w:rPr>
          <w:rFonts w:eastAsia="Times New Roman" w:cs="Times New Roman"/>
          <w:color w:val="000000"/>
        </w:rPr>
        <w:t>- Cả lớp chơi 2-3 lần (qúa trình trẻ chơi, cô nhắc trẻ không xô đẩy nhau)</w:t>
      </w:r>
    </w:p>
    <w:p w:rsidR="00252E30" w:rsidRDefault="00252E30" w:rsidP="00252E30">
      <w:pPr>
        <w:spacing w:after="0" w:line="240" w:lineRule="auto"/>
        <w:rPr>
          <w:rFonts w:eastAsia="Times New Roman" w:cs="Times New Roman"/>
          <w:color w:val="000000"/>
        </w:rPr>
      </w:pPr>
      <w:r w:rsidRPr="00252E30">
        <w:rPr>
          <w:rFonts w:eastAsia="Times New Roman" w:cs="Times New Roman"/>
          <w:b/>
          <w:bCs/>
          <w:color w:val="000000"/>
        </w:rPr>
        <w:t>3. Hồi tĩnh</w:t>
      </w:r>
      <w:r w:rsidRPr="00252E30">
        <w:rPr>
          <w:rFonts w:eastAsia="Times New Roman" w:cs="Times New Roman"/>
          <w:color w:val="000000"/>
        </w:rPr>
        <w:t>: Cho các cháu đi hít thở nhẹ nhàng xung quanh lớp.</w:t>
      </w:r>
    </w:p>
    <w:p w:rsidR="00252E30" w:rsidRDefault="00252E30" w:rsidP="00252E30">
      <w:pPr>
        <w:spacing w:after="0" w:line="240" w:lineRule="auto"/>
        <w:rPr>
          <w:rFonts w:eastAsia="Times New Roman" w:cs="Times New Roman"/>
          <w:color w:val="000000"/>
        </w:rPr>
      </w:pPr>
      <w:r>
        <w:rPr>
          <w:rFonts w:eastAsia="Times New Roman" w:cs="Times New Roman"/>
          <w:color w:val="000000"/>
        </w:rPr>
        <w:t>- Kết thúc</w:t>
      </w:r>
    </w:p>
    <w:p w:rsidR="00975B8E" w:rsidRDefault="00252E30" w:rsidP="00252E30">
      <w:pPr>
        <w:spacing w:after="0" w:line="240" w:lineRule="auto"/>
      </w:pPr>
      <w:r>
        <w:rPr>
          <w:rFonts w:eastAsia="Times New Roman" w:cs="Times New Roman"/>
          <w:color w:val="000000"/>
        </w:rPr>
        <w:t>- Giáo dục trẻ thường xuyên tập thể dục cho cao lướn và khỏe mạnh</w:t>
      </w:r>
      <w:r w:rsidRPr="00252E30">
        <w:rPr>
          <w:rFonts w:eastAsia="Times New Roman" w:cs="Times New Roman"/>
          <w:color w:val="000000"/>
        </w:rPr>
        <w:t xml:space="preserve">  </w:t>
      </w:r>
    </w:p>
    <w:sectPr w:rsidR="00975B8E" w:rsidSect="00252E30">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20"/>
  <w:drawingGridHorizontalSpacing w:val="140"/>
  <w:drawingGridVerticalSpacing w:val="381"/>
  <w:displayHorizontalDrawingGridEvery w:val="2"/>
  <w:characterSpacingControl w:val="doNotCompress"/>
  <w:compat>
    <w:compatSetting w:name="compatibilityMode" w:uri="http://schemas.microsoft.com/office/word" w:val="12"/>
  </w:compat>
  <w:rsids>
    <w:rsidRoot w:val="00252E30"/>
    <w:rsid w:val="00252E30"/>
    <w:rsid w:val="003A3F81"/>
    <w:rsid w:val="00975B8E"/>
    <w:rsid w:val="00D74C9B"/>
    <w:rsid w:val="00ED65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B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52E30"/>
    <w:pPr>
      <w:spacing w:before="100" w:beforeAutospacing="1" w:after="100" w:afterAutospacing="1" w:line="240" w:lineRule="auto"/>
    </w:pPr>
    <w:rPr>
      <w:rFonts w:eastAsia="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9672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382</Words>
  <Characters>2182</Characters>
  <Application>Microsoft Office Word</Application>
  <DocSecurity>0</DocSecurity>
  <Lines>18</Lines>
  <Paragraphs>5</Paragraphs>
  <ScaleCrop>false</ScaleCrop>
  <Company/>
  <LinksUpToDate>false</LinksUpToDate>
  <CharactersWithSpaces>2559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2020-12-07T01:38:00Z</dcterms:created>
  <dcterms:modified xsi:type="dcterms:W3CDTF">2020-12-07T13:16:00Z</dcterms:modified>
</cp:coreProperties>
</file>