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5A" w:rsidRPr="004F1F02" w:rsidRDefault="005A0D44">
      <w:pPr>
        <w:spacing w:after="0" w:line="240" w:lineRule="auto"/>
        <w:jc w:val="center"/>
        <w:rPr>
          <w:rFonts w:ascii="Times New Roman" w:eastAsia="Times New Roman" w:hAnsi="Times New Roman" w:cs="Times New Roman"/>
          <w:b/>
          <w:sz w:val="28"/>
          <w:u w:val="single"/>
        </w:rPr>
      </w:pPr>
      <w:r w:rsidRPr="004F1F02">
        <w:rPr>
          <w:rFonts w:ascii="Times New Roman" w:eastAsia="Times New Roman" w:hAnsi="Times New Roman" w:cs="Times New Roman"/>
          <w:b/>
          <w:sz w:val="28"/>
          <w:u w:val="single"/>
        </w:rPr>
        <w:t>Hoạt động nhận biết tập nói</w:t>
      </w:r>
    </w:p>
    <w:p w:rsidR="008B145A" w:rsidRDefault="005A0D4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w:t>
      </w:r>
      <w:r>
        <w:rPr>
          <w:rFonts w:ascii="Times New Roman" w:eastAsia="Times New Roman" w:hAnsi="Times New Roman" w:cs="Times New Roman"/>
          <w:b/>
          <w:sz w:val="28"/>
        </w:rPr>
        <w:t>CON GÀ TRỐNG”</w:t>
      </w:r>
    </w:p>
    <w:p w:rsidR="008B145A" w:rsidRDefault="005A0D4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Lớp: Trẻ D</w:t>
      </w:r>
    </w:p>
    <w:p w:rsidR="008B145A" w:rsidRDefault="005A0D4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Thời gian dạy: 15 – 20 phút</w:t>
      </w:r>
    </w:p>
    <w:p w:rsidR="008B145A" w:rsidRDefault="005A0D4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t>Giáo viên: Văn Thị Ngọc Oanh</w:t>
      </w:r>
    </w:p>
    <w:p w:rsidR="008B145A" w:rsidRDefault="008B145A">
      <w:pPr>
        <w:spacing w:after="0" w:line="240" w:lineRule="auto"/>
        <w:jc w:val="center"/>
        <w:rPr>
          <w:rFonts w:ascii="Times New Roman" w:eastAsia="Times New Roman" w:hAnsi="Times New Roman" w:cs="Times New Roman"/>
          <w:b/>
          <w:sz w:val="28"/>
        </w:rPr>
      </w:pPr>
    </w:p>
    <w:p w:rsidR="008B145A" w:rsidRDefault="005A0D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Mục tiêu:</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Biết tên, một số đặc điểm nổi bật của con gà trống.</w:t>
      </w:r>
    </w:p>
    <w:p w:rsidR="008B145A" w:rsidRDefault="005A0D44">
      <w:pPr>
        <w:tabs>
          <w:tab w:val="left" w:pos="504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Phát triển khả năng quan sát, chú ý, ghi nhớ. Nói được tên và một số đặc điểm nổi bật của con gà trống.</w:t>
      </w:r>
    </w:p>
    <w:p w:rsidR="008B145A" w:rsidRDefault="005A0D44">
      <w:pPr>
        <w:tabs>
          <w:tab w:val="left" w:pos="5040"/>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Thích được tham gia nhận biết con gà trống cùng cô và các bạn.  </w:t>
      </w:r>
    </w:p>
    <w:p w:rsidR="008B145A" w:rsidRDefault="005A0D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II. Chuẩn bị:</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1. Cô:</w:t>
      </w:r>
      <w:r>
        <w:rPr>
          <w:rFonts w:ascii="Times New Roman" w:eastAsia="Times New Roman" w:hAnsi="Times New Roman" w:cs="Times New Roman"/>
          <w:sz w:val="28"/>
        </w:rPr>
        <w:t xml:space="preserve"> - Hình ảnh con gà trống, video “gà trống bới đất tìm thức ăn, gà mổ thóc, gà gáy”.</w:t>
      </w:r>
    </w:p>
    <w:p w:rsidR="008B145A" w:rsidRDefault="005A0D44">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2.</w:t>
      </w:r>
      <w:r>
        <w:rPr>
          <w:rFonts w:ascii="Times New Roman" w:eastAsia="Times New Roman" w:hAnsi="Times New Roman" w:cs="Times New Roman"/>
          <w:sz w:val="28"/>
        </w:rPr>
        <w:t xml:space="preserve"> </w:t>
      </w:r>
      <w:r>
        <w:rPr>
          <w:rFonts w:ascii="Times New Roman" w:eastAsia="Times New Roman" w:hAnsi="Times New Roman" w:cs="Times New Roman"/>
          <w:b/>
          <w:sz w:val="28"/>
        </w:rPr>
        <w:t>Trẻ:</w:t>
      </w:r>
      <w:r>
        <w:rPr>
          <w:rFonts w:ascii="Times New Roman" w:eastAsia="Times New Roman" w:hAnsi="Times New Roman" w:cs="Times New Roman"/>
          <w:sz w:val="28"/>
        </w:rPr>
        <w:t xml:space="preserve"> Rổ, tranh lô tô con gà trống, con vịt đủ cho trẻ.</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III. Tiến trình hoạt động:</w:t>
      </w:r>
    </w:p>
    <w:p w:rsidR="008B145A" w:rsidRDefault="005A0D4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Hoạt động 1: Ổn định, giới thiệu bài.</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Vận động "Con gà trống"</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Hoạt động 2: Nhận biết con gà trống.</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ngồi xúm xít bên cô.</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Trò chuyện cùng trẻ:</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Mình vừa vận động con gì?</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Con gà trống nó như thế nào nhỉ?</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(Tạo cơ hội cho nhiều trẻ kể)</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tranh và chỉ một vài đặc điểm con gà trống mà trẻ vừa quan sát</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chốt lại: con gà trống có cái mào đỏ, bộ lông dài, nhiều màu, gà trống gáy vào mỗi buổi sáng (tạp cho trẻ nói các bộ phận nổi bật của con gà trống)</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Cho trẻ xem vi deo con gà trống vỗ cánh cất tiếng gáy </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Nhà bạn nào nuôi gà?</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Con thường thấy gà ăn gì?</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video gà trống bới thức ăn</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vỗ cánh và làm gà gáy</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Luyện tập:</w:t>
      </w:r>
      <w:r>
        <w:rPr>
          <w:rFonts w:ascii="Times New Roman" w:eastAsia="Times New Roman" w:hAnsi="Times New Roman" w:cs="Times New Roman"/>
          <w:sz w:val="28"/>
        </w:rPr>
        <w:t xml:space="preserve"> </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đưa ra nhiều tranh lo tô các con vật, yêu cầu trẻ chọn tranh con gà trống</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giúp trẻ nói tên và chỉ các bộ phận nổi bật</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Hoạt động 3: Trò chơi </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đi xung quanh lớp tìm con gà trống</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(Động viên, tuyên dương trẻ kịp thời)</w:t>
      </w:r>
    </w:p>
    <w:p w:rsidR="008B145A" w:rsidRDefault="005A0D4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Vận động "Đàn gà trong sân" kết thúc giờ học.</w:t>
      </w:r>
    </w:p>
    <w:p w:rsidR="008B145A" w:rsidRDefault="008B145A">
      <w:pPr>
        <w:spacing w:after="160" w:line="259" w:lineRule="auto"/>
        <w:rPr>
          <w:rFonts w:ascii="Times New Roman" w:eastAsia="Times New Roman" w:hAnsi="Times New Roman" w:cs="Times New Roman"/>
          <w:sz w:val="28"/>
        </w:rPr>
      </w:pPr>
      <w:bookmarkStart w:id="0" w:name="_GoBack"/>
      <w:bookmarkEnd w:id="0"/>
    </w:p>
    <w:sectPr w:rsidR="008B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B145A"/>
    <w:rsid w:val="004F1F02"/>
    <w:rsid w:val="005A0D44"/>
    <w:rsid w:val="008B145A"/>
    <w:rsid w:val="0099320F"/>
    <w:rsid w:val="00B2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2021-03-29T07:22:00Z</dcterms:created>
  <dcterms:modified xsi:type="dcterms:W3CDTF">2021-03-29T11:39:00Z</dcterms:modified>
</cp:coreProperties>
</file>