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AB" w:rsidRDefault="00DA79AB" w:rsidP="00DA79AB">
      <w:pPr>
        <w:pStyle w:val="normal0"/>
        <w:rPr>
          <w:color w:val="000000"/>
          <w:sz w:val="28"/>
          <w:szCs w:val="28"/>
        </w:rPr>
      </w:pPr>
      <w:r>
        <w:rPr>
          <w:color w:val="000000"/>
          <w:sz w:val="28"/>
          <w:szCs w:val="28"/>
        </w:rPr>
        <w:t>Thứ 2 ngày 12 tháng 04 năm 2021</w:t>
      </w:r>
    </w:p>
    <w:p w:rsidR="00DA79AB" w:rsidRDefault="00DA79AB" w:rsidP="00DA79AB">
      <w:pPr>
        <w:pStyle w:val="normal0"/>
        <w:tabs>
          <w:tab w:val="left" w:pos="1995"/>
        </w:tabs>
        <w:jc w:val="center"/>
        <w:rPr>
          <w:b/>
          <w:color w:val="000000"/>
          <w:sz w:val="28"/>
          <w:szCs w:val="28"/>
          <w:u w:val="single"/>
        </w:rPr>
      </w:pPr>
      <w:r>
        <w:rPr>
          <w:b/>
          <w:color w:val="000000"/>
          <w:sz w:val="28"/>
          <w:szCs w:val="28"/>
          <w:u w:val="single"/>
        </w:rPr>
        <w:t>Hoạt động phát triển vận động</w:t>
      </w:r>
    </w:p>
    <w:p w:rsidR="00DA79AB" w:rsidRDefault="00DA79AB" w:rsidP="00DA79AB">
      <w:pPr>
        <w:pStyle w:val="normal0"/>
        <w:jc w:val="center"/>
        <w:rPr>
          <w:b/>
          <w:color w:val="000000"/>
          <w:sz w:val="28"/>
          <w:szCs w:val="28"/>
        </w:rPr>
      </w:pPr>
      <w:r>
        <w:rPr>
          <w:b/>
          <w:color w:val="000000"/>
          <w:sz w:val="28"/>
          <w:szCs w:val="28"/>
        </w:rPr>
        <w:t>TUNG BẮT BÓNG VỚI CÔ KHOẢNG CÁCH 2,5M</w:t>
      </w:r>
    </w:p>
    <w:p w:rsidR="00DA79AB" w:rsidRDefault="00DA79AB" w:rsidP="00DA79AB">
      <w:pPr>
        <w:pStyle w:val="normal0"/>
        <w:jc w:val="center"/>
        <w:rPr>
          <w:b/>
          <w:color w:val="000000"/>
          <w:sz w:val="28"/>
          <w:szCs w:val="28"/>
        </w:rPr>
      </w:pPr>
      <w:r>
        <w:rPr>
          <w:b/>
          <w:color w:val="000000"/>
          <w:sz w:val="28"/>
          <w:szCs w:val="28"/>
        </w:rPr>
        <w:t>( Tiết 2)</w:t>
      </w:r>
    </w:p>
    <w:p w:rsidR="00F95D42" w:rsidRDefault="00F95D42" w:rsidP="00DA79AB">
      <w:pPr>
        <w:pStyle w:val="normal0"/>
        <w:jc w:val="center"/>
        <w:rPr>
          <w:b/>
          <w:color w:val="000000"/>
          <w:sz w:val="28"/>
          <w:szCs w:val="28"/>
        </w:rPr>
      </w:pPr>
      <w:r>
        <w:rPr>
          <w:b/>
          <w:color w:val="000000"/>
          <w:sz w:val="28"/>
          <w:szCs w:val="28"/>
        </w:rPr>
        <w:t>Giáo viên: Nguyễn Thị Loan</w:t>
      </w:r>
    </w:p>
    <w:p w:rsidR="00F95D42" w:rsidRDefault="00F95D42" w:rsidP="00DA79AB">
      <w:pPr>
        <w:pStyle w:val="normal0"/>
        <w:jc w:val="center"/>
        <w:rPr>
          <w:b/>
          <w:color w:val="000000"/>
          <w:sz w:val="28"/>
          <w:szCs w:val="28"/>
        </w:rPr>
      </w:pPr>
      <w:r>
        <w:rPr>
          <w:b/>
          <w:color w:val="000000"/>
          <w:sz w:val="28"/>
          <w:szCs w:val="28"/>
        </w:rPr>
        <w:t>Lớp Mầm 6</w:t>
      </w:r>
    </w:p>
    <w:p w:rsidR="00F95D42" w:rsidRDefault="00F95D42" w:rsidP="00DA79AB">
      <w:pPr>
        <w:pStyle w:val="normal0"/>
        <w:jc w:val="center"/>
        <w:rPr>
          <w:b/>
          <w:color w:val="000000"/>
          <w:sz w:val="28"/>
          <w:szCs w:val="28"/>
        </w:rPr>
      </w:pPr>
    </w:p>
    <w:p w:rsidR="00DA79AB" w:rsidRDefault="00DA79AB" w:rsidP="00DA79AB">
      <w:pPr>
        <w:pStyle w:val="normal0"/>
        <w:rPr>
          <w:b/>
          <w:color w:val="000000"/>
          <w:sz w:val="28"/>
          <w:szCs w:val="28"/>
        </w:rPr>
      </w:pPr>
      <w:r>
        <w:rPr>
          <w:b/>
          <w:color w:val="000000"/>
          <w:sz w:val="28"/>
          <w:szCs w:val="28"/>
        </w:rPr>
        <w:t xml:space="preserve">I. Mục tiêu                                          </w:t>
      </w:r>
    </w:p>
    <w:p w:rsidR="00DA79AB" w:rsidRDefault="00DA79AB" w:rsidP="00F95D42">
      <w:pPr>
        <w:pStyle w:val="normal0"/>
        <w:jc w:val="both"/>
        <w:rPr>
          <w:b/>
          <w:color w:val="000000"/>
          <w:sz w:val="28"/>
          <w:szCs w:val="28"/>
        </w:rPr>
      </w:pPr>
      <w:r>
        <w:rPr>
          <w:color w:val="000000"/>
          <w:sz w:val="28"/>
          <w:szCs w:val="28"/>
        </w:rPr>
        <w:t xml:space="preserve">- </w:t>
      </w:r>
      <w:r>
        <w:rPr>
          <w:i/>
          <w:color w:val="000000"/>
          <w:sz w:val="28"/>
          <w:szCs w:val="28"/>
        </w:rPr>
        <w:t>Biết tung bóng với cô: Bắt được 3 lần liền không rơi  bóng  khoảng cách 2,5m</w:t>
      </w:r>
      <w:r>
        <w:rPr>
          <w:color w:val="000000"/>
          <w:sz w:val="28"/>
          <w:szCs w:val="28"/>
        </w:rPr>
        <w:t xml:space="preserve"> </w:t>
      </w:r>
      <w:r w:rsidR="00141F74">
        <w:rPr>
          <w:color w:val="000000"/>
          <w:sz w:val="28"/>
          <w:szCs w:val="28"/>
        </w:rPr>
        <w:t>. B</w:t>
      </w:r>
      <w:r>
        <w:rPr>
          <w:color w:val="000000"/>
          <w:sz w:val="28"/>
          <w:szCs w:val="28"/>
        </w:rPr>
        <w:t>iết ăn rau, củ, quả để tốt cho</w:t>
      </w:r>
      <w:r w:rsidR="00141F74">
        <w:rPr>
          <w:color w:val="000000"/>
          <w:sz w:val="28"/>
          <w:szCs w:val="28"/>
        </w:rPr>
        <w:t xml:space="preserve"> sức khỏe</w:t>
      </w:r>
    </w:p>
    <w:p w:rsidR="00DA79AB" w:rsidRDefault="00DA79AB" w:rsidP="00F95D42">
      <w:pPr>
        <w:pStyle w:val="normal0"/>
        <w:jc w:val="both"/>
        <w:rPr>
          <w:color w:val="000000"/>
          <w:sz w:val="28"/>
          <w:szCs w:val="28"/>
        </w:rPr>
      </w:pPr>
      <w:r>
        <w:rPr>
          <w:color w:val="000000"/>
          <w:sz w:val="28"/>
          <w:szCs w:val="28"/>
        </w:rPr>
        <w:t xml:space="preserve">- Phát triển khả năng quan sát, chú ý, </w:t>
      </w:r>
      <w:r w:rsidR="00141F74">
        <w:rPr>
          <w:color w:val="000000"/>
          <w:sz w:val="28"/>
          <w:szCs w:val="28"/>
        </w:rPr>
        <w:t xml:space="preserve">tung và </w:t>
      </w:r>
      <w:r>
        <w:rPr>
          <w:color w:val="000000"/>
          <w:sz w:val="28"/>
          <w:szCs w:val="28"/>
        </w:rPr>
        <w:t>bắt được bóng bằng hai tay không làm rơi bóng</w:t>
      </w:r>
    </w:p>
    <w:p w:rsidR="00DA79AB" w:rsidRDefault="00DA79AB" w:rsidP="00F95D42">
      <w:pPr>
        <w:pStyle w:val="normal0"/>
        <w:jc w:val="both"/>
        <w:rPr>
          <w:color w:val="000000"/>
          <w:sz w:val="28"/>
          <w:szCs w:val="28"/>
        </w:rPr>
      </w:pPr>
      <w:r>
        <w:rPr>
          <w:color w:val="000000"/>
          <w:sz w:val="28"/>
          <w:szCs w:val="28"/>
        </w:rPr>
        <w:t xml:space="preserve">- Tham gia tích cực vào hoạt động. </w:t>
      </w:r>
    </w:p>
    <w:p w:rsidR="00DA79AB" w:rsidRDefault="00DA79AB" w:rsidP="00F95D42">
      <w:pPr>
        <w:pStyle w:val="normal0"/>
        <w:jc w:val="both"/>
        <w:rPr>
          <w:b/>
          <w:color w:val="000000"/>
          <w:sz w:val="28"/>
          <w:szCs w:val="28"/>
        </w:rPr>
      </w:pPr>
      <w:r>
        <w:rPr>
          <w:b/>
          <w:color w:val="000000"/>
          <w:sz w:val="28"/>
          <w:szCs w:val="28"/>
        </w:rPr>
        <w:t>II. Chuẩn bị</w:t>
      </w:r>
    </w:p>
    <w:p w:rsidR="00DA79AB" w:rsidRDefault="00DA79AB" w:rsidP="00F95D42">
      <w:pPr>
        <w:pStyle w:val="normal0"/>
        <w:jc w:val="both"/>
        <w:rPr>
          <w:color w:val="000000"/>
          <w:sz w:val="28"/>
          <w:szCs w:val="28"/>
        </w:rPr>
      </w:pPr>
      <w:r>
        <w:rPr>
          <w:b/>
          <w:color w:val="000000"/>
          <w:sz w:val="28"/>
          <w:szCs w:val="28"/>
        </w:rPr>
        <w:t xml:space="preserve">- Cô: </w:t>
      </w:r>
      <w:r>
        <w:rPr>
          <w:color w:val="000000"/>
          <w:sz w:val="28"/>
          <w:szCs w:val="28"/>
        </w:rPr>
        <w:t>đĩa nhạc, xắc xô, bài hát “ bé khỏe bé ngoan”, rổ rau, củ, quả</w:t>
      </w:r>
    </w:p>
    <w:p w:rsidR="00DA79AB" w:rsidRDefault="00DA79AB" w:rsidP="00F95D42">
      <w:pPr>
        <w:pStyle w:val="normal0"/>
        <w:jc w:val="both"/>
        <w:rPr>
          <w:b/>
          <w:color w:val="000000"/>
          <w:sz w:val="28"/>
          <w:szCs w:val="28"/>
        </w:rPr>
      </w:pPr>
      <w:r>
        <w:rPr>
          <w:b/>
          <w:color w:val="000000"/>
          <w:sz w:val="28"/>
          <w:szCs w:val="28"/>
        </w:rPr>
        <w:t xml:space="preserve">- Trẻ: </w:t>
      </w:r>
      <w:r>
        <w:rPr>
          <w:color w:val="000000"/>
          <w:sz w:val="28"/>
          <w:szCs w:val="28"/>
        </w:rPr>
        <w:t>quần áo gọn gàng</w:t>
      </w:r>
    </w:p>
    <w:p w:rsidR="00DA79AB" w:rsidRDefault="00DA79AB" w:rsidP="00F95D42">
      <w:pPr>
        <w:pStyle w:val="normal0"/>
        <w:jc w:val="both"/>
        <w:rPr>
          <w:b/>
          <w:color w:val="000000"/>
          <w:sz w:val="28"/>
          <w:szCs w:val="28"/>
        </w:rPr>
      </w:pPr>
      <w:r>
        <w:rPr>
          <w:b/>
          <w:color w:val="000000"/>
          <w:sz w:val="28"/>
          <w:szCs w:val="28"/>
        </w:rPr>
        <w:t>III. Tiến trình hoạt động</w:t>
      </w:r>
    </w:p>
    <w:p w:rsidR="00DA79AB" w:rsidRDefault="00DA79AB" w:rsidP="00F95D42">
      <w:pPr>
        <w:pStyle w:val="normal0"/>
        <w:jc w:val="both"/>
        <w:rPr>
          <w:color w:val="000000"/>
          <w:sz w:val="28"/>
          <w:szCs w:val="28"/>
        </w:rPr>
      </w:pPr>
      <w:r>
        <w:rPr>
          <w:b/>
          <w:color w:val="000000"/>
          <w:sz w:val="28"/>
          <w:szCs w:val="28"/>
        </w:rPr>
        <w:t>1.</w:t>
      </w:r>
      <w:r>
        <w:rPr>
          <w:color w:val="000000"/>
          <w:sz w:val="28"/>
          <w:szCs w:val="28"/>
        </w:rPr>
        <w:t xml:space="preserve"> </w:t>
      </w:r>
      <w:r>
        <w:rPr>
          <w:b/>
          <w:color w:val="000000"/>
          <w:sz w:val="28"/>
          <w:szCs w:val="28"/>
        </w:rPr>
        <w:t>Khởi động</w:t>
      </w:r>
      <w:r>
        <w:rPr>
          <w:color w:val="000000"/>
          <w:sz w:val="28"/>
          <w:szCs w:val="28"/>
        </w:rPr>
        <w:t>: Đi các kiểu đi, chạy vòng tròn theo nhạc: Đi bằng gót chân, mũi bàn chân, mép chân, đi khom, đi thẳng, chạy nhanh dần, chạy chậm dần sau đó chuyển về đội hình 2 hàng ngang.</w:t>
      </w:r>
    </w:p>
    <w:p w:rsidR="00DA79AB" w:rsidRDefault="00DA79AB" w:rsidP="00F95D42">
      <w:pPr>
        <w:pStyle w:val="normal0"/>
        <w:jc w:val="both"/>
        <w:rPr>
          <w:b/>
          <w:color w:val="000000"/>
          <w:sz w:val="28"/>
          <w:szCs w:val="28"/>
        </w:rPr>
      </w:pPr>
      <w:r>
        <w:rPr>
          <w:b/>
          <w:color w:val="000000"/>
          <w:sz w:val="28"/>
          <w:szCs w:val="28"/>
        </w:rPr>
        <w:t>2.Trọng động</w:t>
      </w:r>
    </w:p>
    <w:p w:rsidR="00DA79AB" w:rsidRDefault="00DA79AB" w:rsidP="00F95D42">
      <w:pPr>
        <w:pStyle w:val="normal0"/>
        <w:jc w:val="both"/>
        <w:rPr>
          <w:color w:val="000000"/>
          <w:sz w:val="28"/>
          <w:szCs w:val="28"/>
        </w:rPr>
      </w:pPr>
      <w:r>
        <w:rPr>
          <w:b/>
          <w:color w:val="000000"/>
          <w:sz w:val="28"/>
          <w:szCs w:val="28"/>
        </w:rPr>
        <w:t xml:space="preserve">a. Bài tập phát triển chung: </w:t>
      </w:r>
      <w:r>
        <w:rPr>
          <w:color w:val="000000"/>
          <w:sz w:val="28"/>
          <w:szCs w:val="28"/>
        </w:rPr>
        <w:t>Tập kết hợp với nơ theo nhạc “ Bé khỏe bé ngoan”</w:t>
      </w:r>
    </w:p>
    <w:p w:rsidR="00DA79AB" w:rsidRDefault="00DA79AB" w:rsidP="00F95D42">
      <w:pPr>
        <w:pStyle w:val="normal0"/>
        <w:jc w:val="both"/>
        <w:rPr>
          <w:color w:val="000000"/>
          <w:sz w:val="28"/>
          <w:szCs w:val="28"/>
        </w:rPr>
      </w:pPr>
      <w:r>
        <w:rPr>
          <w:color w:val="000000"/>
          <w:sz w:val="28"/>
          <w:szCs w:val="28"/>
        </w:rPr>
        <w:t>+ Tay: Hai tay đưa ra phía trước, gập khuỷu tay, bắt chéo hai tay trước ngực(4x4 nhịp)</w:t>
      </w:r>
    </w:p>
    <w:p w:rsidR="00DA79AB" w:rsidRDefault="00DA79AB" w:rsidP="00F95D42">
      <w:pPr>
        <w:pStyle w:val="normal0"/>
        <w:jc w:val="both"/>
        <w:rPr>
          <w:color w:val="000000"/>
          <w:sz w:val="28"/>
          <w:szCs w:val="28"/>
        </w:rPr>
      </w:pPr>
      <w:r>
        <w:rPr>
          <w:color w:val="000000"/>
          <w:sz w:val="28"/>
          <w:szCs w:val="28"/>
        </w:rPr>
        <w:t>+ Bụng, lườn: Hai tay đưa lên cao, cúi xuống, đứng lên (2x4 nhịp)</w:t>
      </w:r>
    </w:p>
    <w:p w:rsidR="00DA79AB" w:rsidRDefault="00DA79AB" w:rsidP="00F95D42">
      <w:pPr>
        <w:pStyle w:val="normal0"/>
        <w:jc w:val="both"/>
        <w:rPr>
          <w:b/>
          <w:color w:val="000000"/>
          <w:sz w:val="28"/>
          <w:szCs w:val="28"/>
        </w:rPr>
      </w:pPr>
      <w:r>
        <w:rPr>
          <w:color w:val="000000"/>
          <w:sz w:val="28"/>
          <w:szCs w:val="28"/>
        </w:rPr>
        <w:t>+ Chân: Ngồi xổm đứng lên (2x4 nhịp)</w:t>
      </w:r>
    </w:p>
    <w:p w:rsidR="00DA79AB" w:rsidRDefault="00DA79AB" w:rsidP="00F95D42">
      <w:pPr>
        <w:pStyle w:val="normal0"/>
        <w:jc w:val="both"/>
        <w:rPr>
          <w:b/>
          <w:i/>
          <w:color w:val="000000"/>
          <w:sz w:val="28"/>
          <w:szCs w:val="28"/>
        </w:rPr>
      </w:pPr>
      <w:r>
        <w:rPr>
          <w:b/>
          <w:color w:val="000000"/>
          <w:sz w:val="28"/>
          <w:szCs w:val="28"/>
        </w:rPr>
        <w:t xml:space="preserve">b. Vận động cơ bản: </w:t>
      </w:r>
      <w:r>
        <w:rPr>
          <w:b/>
          <w:i/>
          <w:color w:val="000000"/>
          <w:sz w:val="28"/>
          <w:szCs w:val="28"/>
        </w:rPr>
        <w:t>Tung bắt bóng với cô khoảng cách 2,5m</w:t>
      </w:r>
    </w:p>
    <w:p w:rsidR="00DA79AB" w:rsidRDefault="00DA79AB" w:rsidP="00F95D42">
      <w:pPr>
        <w:pStyle w:val="normal0"/>
        <w:jc w:val="both"/>
        <w:rPr>
          <w:color w:val="000000"/>
          <w:sz w:val="28"/>
          <w:szCs w:val="28"/>
        </w:rPr>
      </w:pPr>
      <w:r>
        <w:rPr>
          <w:color w:val="000000"/>
          <w:sz w:val="28"/>
          <w:szCs w:val="28"/>
        </w:rPr>
        <w:t>- Cô mời 1 trẻ cùng làm mẫu: tung  bắt bóng với  cô khoảng cách 2,5m</w:t>
      </w:r>
    </w:p>
    <w:p w:rsidR="00DA79AB" w:rsidRDefault="00DA79AB" w:rsidP="00F95D42">
      <w:pPr>
        <w:pStyle w:val="normal0"/>
        <w:jc w:val="both"/>
        <w:rPr>
          <w:color w:val="000000"/>
          <w:sz w:val="28"/>
          <w:szCs w:val="28"/>
        </w:rPr>
      </w:pPr>
      <w:r>
        <w:rPr>
          <w:color w:val="000000"/>
          <w:sz w:val="28"/>
          <w:szCs w:val="28"/>
        </w:rPr>
        <w:t xml:space="preserve">- Hỏi lại tên vận động </w:t>
      </w:r>
    </w:p>
    <w:p w:rsidR="00DA79AB" w:rsidRDefault="00DA79AB" w:rsidP="00F95D42">
      <w:pPr>
        <w:pStyle w:val="normal0"/>
        <w:jc w:val="both"/>
        <w:rPr>
          <w:color w:val="000000"/>
          <w:sz w:val="28"/>
          <w:szCs w:val="28"/>
        </w:rPr>
      </w:pPr>
      <w:r>
        <w:rPr>
          <w:color w:val="000000"/>
          <w:sz w:val="28"/>
          <w:szCs w:val="28"/>
        </w:rPr>
        <w:t>+ Lần 2 kết hợp gợi hỏi lại kỹ năng và phân tích lại</w:t>
      </w:r>
      <w:r w:rsidR="00141F74">
        <w:rPr>
          <w:color w:val="000000"/>
          <w:sz w:val="28"/>
          <w:szCs w:val="28"/>
        </w:rPr>
        <w:t xml:space="preserve"> động tác </w:t>
      </w:r>
    </w:p>
    <w:p w:rsidR="00DA79AB" w:rsidRDefault="00DA79AB" w:rsidP="00F95D42">
      <w:pPr>
        <w:pStyle w:val="normal0"/>
        <w:jc w:val="both"/>
        <w:rPr>
          <w:color w:val="000000"/>
          <w:sz w:val="28"/>
          <w:szCs w:val="28"/>
          <w:highlight w:val="red"/>
        </w:rPr>
      </w:pPr>
      <w:r>
        <w:rPr>
          <w:color w:val="000000"/>
          <w:sz w:val="28"/>
          <w:szCs w:val="28"/>
        </w:rPr>
        <w:t>TTCB: Chân đứng rộng bằng vai, cầm bóng bằng hai tay, cô tung bóng cho các con, các con  đón bắt lấy bóng bằng hai tay, bắt được bóng tung lại cho cô</w:t>
      </w:r>
      <w:r w:rsidR="00141F74">
        <w:rPr>
          <w:color w:val="000000"/>
          <w:sz w:val="28"/>
          <w:szCs w:val="28"/>
        </w:rPr>
        <w:t>, không để rơi bóng</w:t>
      </w:r>
      <w:r>
        <w:rPr>
          <w:color w:val="000000"/>
          <w:sz w:val="28"/>
          <w:szCs w:val="28"/>
        </w:rPr>
        <w:t>.</w:t>
      </w:r>
    </w:p>
    <w:p w:rsidR="00DA79AB" w:rsidRDefault="00DA79AB" w:rsidP="00F95D42">
      <w:pPr>
        <w:pStyle w:val="normal0"/>
        <w:jc w:val="both"/>
        <w:rPr>
          <w:b/>
          <w:color w:val="000000"/>
          <w:sz w:val="28"/>
          <w:szCs w:val="28"/>
        </w:rPr>
      </w:pPr>
      <w:r>
        <w:rPr>
          <w:b/>
          <w:color w:val="000000"/>
          <w:sz w:val="28"/>
          <w:szCs w:val="28"/>
        </w:rPr>
        <w:t>* Trẻ thực hiện</w:t>
      </w:r>
    </w:p>
    <w:p w:rsidR="00DA79AB" w:rsidRDefault="00DA79AB" w:rsidP="00F95D42">
      <w:pPr>
        <w:pStyle w:val="normal0"/>
        <w:jc w:val="both"/>
        <w:rPr>
          <w:color w:val="000000"/>
          <w:sz w:val="28"/>
          <w:szCs w:val="28"/>
        </w:rPr>
      </w:pPr>
      <w:r>
        <w:rPr>
          <w:color w:val="000000"/>
          <w:sz w:val="28"/>
          <w:szCs w:val="28"/>
        </w:rPr>
        <w:t>+ Lần 1: Cho lớp đứng hai hàng ngang, khoảng cách giữa cô với trẻ là 2,5 m. Cô tung bóng lần lượt cho từng trẻ/tổ, tổ còn lại (đứng đối diện) quan sát nhận xét bạn (chú ý sửa sai, tuyên dương  trẻ), sau đó thực hiện cho tổ còn lại</w:t>
      </w:r>
    </w:p>
    <w:p w:rsidR="00DA79AB" w:rsidRDefault="00DA79AB" w:rsidP="00F95D42">
      <w:pPr>
        <w:pStyle w:val="normal0"/>
        <w:jc w:val="both"/>
        <w:rPr>
          <w:color w:val="000000"/>
          <w:sz w:val="28"/>
          <w:szCs w:val="28"/>
        </w:rPr>
      </w:pPr>
      <w:r>
        <w:rPr>
          <w:color w:val="000000"/>
          <w:sz w:val="28"/>
          <w:szCs w:val="28"/>
        </w:rPr>
        <w:t>+ Lần hai: chuyển đội hình vòng tròn, cô đứng giữa và tung bóng cho trẻ</w:t>
      </w:r>
    </w:p>
    <w:p w:rsidR="00DA79AB" w:rsidRDefault="00DA79AB" w:rsidP="00F95D42">
      <w:pPr>
        <w:pStyle w:val="normal0"/>
        <w:jc w:val="both"/>
        <w:rPr>
          <w:color w:val="000000"/>
          <w:sz w:val="28"/>
          <w:szCs w:val="28"/>
        </w:rPr>
      </w:pPr>
      <w:r>
        <w:rPr>
          <w:color w:val="000000"/>
          <w:sz w:val="28"/>
          <w:szCs w:val="28"/>
        </w:rPr>
        <w:t>+ Lần 3: Chia trẻ thành 4 hàng dọc, mời 1 bạn đ</w:t>
      </w:r>
      <w:r>
        <w:rPr>
          <w:sz w:val="28"/>
          <w:szCs w:val="28"/>
        </w:rPr>
        <w:t>ứ</w:t>
      </w:r>
      <w:r>
        <w:rPr>
          <w:color w:val="000000"/>
          <w:sz w:val="28"/>
          <w:szCs w:val="28"/>
        </w:rPr>
        <w:t>ng đối diện khoảng cách 2.5m tung bóng cho bạn, cô quan sát, tuyên dương trẻ</w:t>
      </w:r>
    </w:p>
    <w:p w:rsidR="00DA79AB" w:rsidRDefault="00DA79AB" w:rsidP="00F95D42">
      <w:pPr>
        <w:pStyle w:val="normal0"/>
        <w:jc w:val="both"/>
        <w:rPr>
          <w:color w:val="000000"/>
          <w:sz w:val="24"/>
          <w:szCs w:val="24"/>
        </w:rPr>
      </w:pPr>
      <w:r>
        <w:rPr>
          <w:b/>
          <w:color w:val="000000"/>
          <w:sz w:val="28"/>
          <w:szCs w:val="28"/>
        </w:rPr>
        <w:lastRenderedPageBreak/>
        <w:t>c. Chơi trò chơi vận động</w:t>
      </w:r>
      <w:r>
        <w:rPr>
          <w:color w:val="000000"/>
          <w:sz w:val="28"/>
          <w:szCs w:val="28"/>
        </w:rPr>
        <w:t xml:space="preserve"> : Thử tài của bé</w:t>
      </w:r>
    </w:p>
    <w:p w:rsidR="00DA79AB" w:rsidRDefault="00DA79AB" w:rsidP="00F95D42">
      <w:pPr>
        <w:pStyle w:val="normal0"/>
        <w:jc w:val="both"/>
        <w:rPr>
          <w:color w:val="000000"/>
          <w:sz w:val="24"/>
          <w:szCs w:val="24"/>
        </w:rPr>
      </w:pPr>
      <w:r>
        <w:rPr>
          <w:color w:val="000000"/>
          <w:sz w:val="28"/>
          <w:szCs w:val="28"/>
        </w:rPr>
        <w:t>+ Cách chơi: Chia trẻ thành hai nhóm, lần lượt từng trẻ bật qua suối lên chọn rau, củ, quả theo yêu cầu bỏ vào rổ trong thời gian quy định</w:t>
      </w:r>
    </w:p>
    <w:p w:rsidR="00DA79AB" w:rsidRDefault="00DA79AB" w:rsidP="00F95D42">
      <w:pPr>
        <w:pStyle w:val="normal0"/>
        <w:jc w:val="both"/>
        <w:rPr>
          <w:b/>
          <w:color w:val="000000"/>
          <w:sz w:val="28"/>
          <w:szCs w:val="28"/>
        </w:rPr>
      </w:pPr>
      <w:r>
        <w:rPr>
          <w:color w:val="000000"/>
          <w:sz w:val="28"/>
          <w:szCs w:val="28"/>
        </w:rPr>
        <w:t>+ Luật chơi: Mỗi bạn chỉ được lấy 1 rau, củ, quả đúng theo yêu cầu của cô.</w:t>
      </w:r>
    </w:p>
    <w:p w:rsidR="00DA79AB" w:rsidRDefault="00DA79AB" w:rsidP="00F95D42">
      <w:pPr>
        <w:pStyle w:val="normal0"/>
        <w:jc w:val="both"/>
        <w:rPr>
          <w:color w:val="000000"/>
          <w:sz w:val="28"/>
          <w:szCs w:val="28"/>
        </w:rPr>
      </w:pPr>
      <w:r>
        <w:rPr>
          <w:color w:val="000000"/>
          <w:sz w:val="28"/>
          <w:szCs w:val="28"/>
        </w:rPr>
        <w:t>- Cho trẻ chơi 2- 3 lần. Cô nhận xét, tuyên dương, động viên. Sau mỗi đợt chơi giới thiệu cho trẻ về dinh dưỡng rau, củ, quả mà trẻ chọn có lợi ích cho sức khỏe của trẻ</w:t>
      </w:r>
    </w:p>
    <w:p w:rsidR="00DA79AB" w:rsidRDefault="00DA79AB" w:rsidP="00F95D42">
      <w:pPr>
        <w:pStyle w:val="normal0"/>
        <w:jc w:val="both"/>
        <w:rPr>
          <w:color w:val="000000"/>
          <w:sz w:val="28"/>
          <w:szCs w:val="28"/>
        </w:rPr>
      </w:pPr>
      <w:r>
        <w:rPr>
          <w:b/>
          <w:color w:val="000000"/>
          <w:sz w:val="28"/>
          <w:szCs w:val="28"/>
        </w:rPr>
        <w:t>3. Hồi tĩnh</w:t>
      </w:r>
      <w:r>
        <w:rPr>
          <w:color w:val="000000"/>
          <w:sz w:val="28"/>
          <w:szCs w:val="28"/>
        </w:rPr>
        <w:t>: Cho trẻ đi nhẹ nhàng, hít thở sâu.</w:t>
      </w:r>
    </w:p>
    <w:p w:rsidR="00DA79AB" w:rsidRDefault="00DA79AB" w:rsidP="00F95D42">
      <w:pPr>
        <w:pStyle w:val="normal0"/>
        <w:jc w:val="both"/>
        <w:rPr>
          <w:color w:val="000000"/>
          <w:sz w:val="28"/>
          <w:szCs w:val="28"/>
        </w:rPr>
      </w:pPr>
      <w:r>
        <w:rPr>
          <w:color w:val="000000"/>
          <w:sz w:val="28"/>
          <w:szCs w:val="28"/>
        </w:rPr>
        <w:t>- Kết thúc</w:t>
      </w:r>
    </w:p>
    <w:p w:rsidR="00DA79AB" w:rsidRDefault="00DA79AB" w:rsidP="00F95D42">
      <w:pPr>
        <w:pStyle w:val="normal0"/>
        <w:spacing w:after="200" w:line="276" w:lineRule="auto"/>
        <w:jc w:val="both"/>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p w:rsidR="00DA79AB" w:rsidRDefault="00DA79AB" w:rsidP="00DA79AB">
      <w:pPr>
        <w:pStyle w:val="normal0"/>
        <w:spacing w:after="200" w:line="276" w:lineRule="auto"/>
        <w:rPr>
          <w:color w:val="000000"/>
          <w:sz w:val="28"/>
          <w:szCs w:val="28"/>
        </w:rPr>
      </w:pPr>
    </w:p>
    <w:sectPr w:rsidR="00DA79AB" w:rsidSect="003C6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1711"/>
    <w:rsid w:val="000B74B7"/>
    <w:rsid w:val="00141F74"/>
    <w:rsid w:val="00291A3D"/>
    <w:rsid w:val="002E38FC"/>
    <w:rsid w:val="00377C5E"/>
    <w:rsid w:val="003C4DA6"/>
    <w:rsid w:val="003C6D22"/>
    <w:rsid w:val="004C694E"/>
    <w:rsid w:val="004E0B65"/>
    <w:rsid w:val="005F58D5"/>
    <w:rsid w:val="006110BD"/>
    <w:rsid w:val="00735C6C"/>
    <w:rsid w:val="007908E0"/>
    <w:rsid w:val="007970F8"/>
    <w:rsid w:val="008139FC"/>
    <w:rsid w:val="00817CCA"/>
    <w:rsid w:val="008D076C"/>
    <w:rsid w:val="00942B7D"/>
    <w:rsid w:val="00955C1E"/>
    <w:rsid w:val="00A067AB"/>
    <w:rsid w:val="00A4612C"/>
    <w:rsid w:val="00B56CAE"/>
    <w:rsid w:val="00B6045C"/>
    <w:rsid w:val="00B71711"/>
    <w:rsid w:val="00C95C26"/>
    <w:rsid w:val="00D7187D"/>
    <w:rsid w:val="00DA79AB"/>
    <w:rsid w:val="00DC6EFB"/>
    <w:rsid w:val="00E027F5"/>
    <w:rsid w:val="00E428C2"/>
    <w:rsid w:val="00EA4564"/>
    <w:rsid w:val="00F765A3"/>
    <w:rsid w:val="00F95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11"/>
    <w:pPr>
      <w:spacing w:after="200" w:line="276" w:lineRule="auto"/>
    </w:pPr>
    <w:rPr>
      <w:rFonts w:eastAsia="Calibri"/>
      <w:sz w:val="28"/>
      <w:szCs w:val="22"/>
    </w:rPr>
  </w:style>
  <w:style w:type="paragraph" w:styleId="Heading1">
    <w:name w:val="heading 1"/>
    <w:basedOn w:val="Normal"/>
    <w:next w:val="Normal"/>
    <w:link w:val="Heading1Char"/>
    <w:qFormat/>
    <w:rsid w:val="006110BD"/>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0BD"/>
    <w:rPr>
      <w:rFonts w:asciiTheme="majorHAnsi" w:eastAsiaTheme="majorEastAsia" w:hAnsiTheme="majorHAnsi" w:cstheme="majorBidi"/>
      <w:b/>
      <w:bCs/>
      <w:kern w:val="32"/>
      <w:sz w:val="32"/>
      <w:szCs w:val="32"/>
    </w:rPr>
  </w:style>
  <w:style w:type="paragraph" w:customStyle="1" w:styleId="normal0">
    <w:name w:val="normal"/>
    <w:rsid w:val="00DA79AB"/>
  </w:style>
  <w:style w:type="paragraph" w:styleId="BalloonText">
    <w:name w:val="Balloon Text"/>
    <w:basedOn w:val="Normal"/>
    <w:link w:val="BalloonTextChar"/>
    <w:uiPriority w:val="99"/>
    <w:semiHidden/>
    <w:unhideWhenUsed/>
    <w:rsid w:val="00F7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5A3"/>
    <w:rPr>
      <w:rFonts w:ascii="Tahoma" w:eastAsia="Calibri" w:hAnsi="Tahoma" w:cs="Tahoma"/>
      <w:sz w:val="16"/>
      <w:szCs w:val="16"/>
    </w:rPr>
  </w:style>
  <w:style w:type="paragraph" w:styleId="NormalWeb">
    <w:name w:val="Normal (Web)"/>
    <w:basedOn w:val="Normal"/>
    <w:uiPriority w:val="99"/>
    <w:semiHidden/>
    <w:unhideWhenUsed/>
    <w:rsid w:val="00F765A3"/>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63819368">
      <w:bodyDiv w:val="1"/>
      <w:marLeft w:val="0"/>
      <w:marRight w:val="0"/>
      <w:marTop w:val="0"/>
      <w:marBottom w:val="0"/>
      <w:divBdr>
        <w:top w:val="none" w:sz="0" w:space="0" w:color="auto"/>
        <w:left w:val="none" w:sz="0" w:space="0" w:color="auto"/>
        <w:bottom w:val="none" w:sz="0" w:space="0" w:color="auto"/>
        <w:right w:val="none" w:sz="0" w:space="0" w:color="auto"/>
      </w:divBdr>
    </w:div>
    <w:div w:id="18524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18</cp:revision>
  <dcterms:created xsi:type="dcterms:W3CDTF">2021-04-08T15:04:00Z</dcterms:created>
  <dcterms:modified xsi:type="dcterms:W3CDTF">2021-04-19T08:28:00Z</dcterms:modified>
</cp:coreProperties>
</file>